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977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0"/>
        <w:gridCol w:w="5013"/>
        <w:gridCol w:w="5994"/>
      </w:tblGrid>
      <w:tr w:rsidR="00C60D8B" w:rsidTr="00B07202">
        <w:tc>
          <w:tcPr>
            <w:tcW w:w="5970" w:type="dxa"/>
            <w:shd w:val="clear" w:color="auto" w:fill="CCFF99"/>
          </w:tcPr>
          <w:p w:rsidR="00C60D8B" w:rsidRPr="00202654" w:rsidRDefault="00892149" w:rsidP="00892149">
            <w:pPr>
              <w:shd w:val="clear" w:color="auto" w:fill="CCFF99"/>
              <w:tabs>
                <w:tab w:val="center" w:pos="2877"/>
                <w:tab w:val="left" w:pos="4695"/>
              </w:tabs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ab/>
            </w:r>
            <w:r w:rsidR="00C60D8B">
              <w:rPr>
                <w:b/>
                <w:color w:val="1F3864" w:themeColor="accent5" w:themeShade="80"/>
                <w:sz w:val="24"/>
                <w:szCs w:val="24"/>
              </w:rPr>
              <w:t>Die Schul</w:t>
            </w:r>
            <w:r w:rsidR="00391F97">
              <w:rPr>
                <w:b/>
                <w:color w:val="1F3864" w:themeColor="accent5" w:themeShade="80"/>
                <w:sz w:val="24"/>
                <w:szCs w:val="24"/>
              </w:rPr>
              <w:t>s</w:t>
            </w:r>
            <w:r w:rsidR="00C60D8B">
              <w:rPr>
                <w:b/>
                <w:color w:val="1F3864" w:themeColor="accent5" w:themeShade="80"/>
                <w:sz w:val="24"/>
                <w:szCs w:val="24"/>
              </w:rPr>
              <w:t>truktur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ab/>
            </w:r>
          </w:p>
        </w:tc>
        <w:tc>
          <w:tcPr>
            <w:tcW w:w="5013" w:type="dxa"/>
            <w:shd w:val="clear" w:color="auto" w:fill="CCFF99"/>
          </w:tcPr>
          <w:p w:rsidR="00C60D8B" w:rsidRPr="00202654" w:rsidRDefault="00843E43" w:rsidP="0068058B">
            <w:pPr>
              <w:shd w:val="clear" w:color="auto" w:fill="CCFF99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Kontakt</w:t>
            </w:r>
          </w:p>
        </w:tc>
        <w:tc>
          <w:tcPr>
            <w:tcW w:w="5994" w:type="dxa"/>
            <w:shd w:val="clear" w:color="auto" w:fill="CCFF99"/>
          </w:tcPr>
          <w:p w:rsidR="00C60D8B" w:rsidRDefault="00C60D8B" w:rsidP="00690BE7">
            <w:pPr>
              <w:pStyle w:val="KeinLeerraum"/>
              <w:rPr>
                <w:noProof/>
                <w:lang w:eastAsia="de-DE"/>
              </w:rPr>
            </w:pPr>
          </w:p>
        </w:tc>
      </w:tr>
      <w:tr w:rsidR="00BF61D5" w:rsidTr="005E6BFB">
        <w:tc>
          <w:tcPr>
            <w:tcW w:w="5970" w:type="dxa"/>
            <w:shd w:val="clear" w:color="auto" w:fill="auto"/>
          </w:tcPr>
          <w:p w:rsidR="00E4417B" w:rsidRPr="00347229" w:rsidRDefault="00E4417B" w:rsidP="00BA4B5F">
            <w:pPr>
              <w:jc w:val="both"/>
              <w:rPr>
                <w:b/>
                <w:color w:val="1F3864" w:themeColor="accent5" w:themeShade="80"/>
                <w:sz w:val="16"/>
                <w:szCs w:val="16"/>
              </w:rPr>
            </w:pPr>
          </w:p>
          <w:p w:rsidR="000B5B09" w:rsidRPr="008305A9" w:rsidRDefault="00344BFB" w:rsidP="00392971">
            <w:pPr>
              <w:tabs>
                <w:tab w:val="left" w:pos="1027"/>
              </w:tabs>
              <w:rPr>
                <w:b/>
                <w:color w:val="002060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A3A284B" wp14:editId="5428B29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217488</wp:posOffset>
                      </wp:positionV>
                      <wp:extent cx="2919730" cy="4994910"/>
                      <wp:effectExtent l="0" t="0" r="13970" b="1524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730" cy="4994910"/>
                                <a:chOff x="85720" y="0"/>
                                <a:chExt cx="4314833" cy="6664681"/>
                              </a:xfrm>
                            </wpg:grpSpPr>
                            <wps:wsp>
                              <wps:cNvPr id="7" name="Abgerundetes Rechteck 7"/>
                              <wps:cNvSpPr/>
                              <wps:spPr>
                                <a:xfrm>
                                  <a:off x="104773" y="6076950"/>
                                  <a:ext cx="4275768" cy="58773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D16A1" w:rsidRPr="003641FD" w:rsidRDefault="00FD16A1" w:rsidP="00344BFB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3641FD">
                                      <w:rPr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Für alle Kinder der Region offen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Abgerundetes Rechteck 9"/>
                              <wps:cNvSpPr/>
                              <wps:spPr>
                                <a:xfrm>
                                  <a:off x="85720" y="5223463"/>
                                  <a:ext cx="1069793" cy="85786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D16A1" w:rsidRPr="003A0543" w:rsidRDefault="00FD16A1" w:rsidP="00344BFB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A0543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GS</w:t>
                                    </w:r>
                                  </w:p>
                                  <w:p w:rsidR="00FD16A1" w:rsidRPr="003A0543" w:rsidRDefault="00FD16A1" w:rsidP="00344BFB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A0543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Her</w:t>
                                    </w:r>
                                    <w:r w:rsidR="004F1DD0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z</w:t>
                                    </w:r>
                                    <w:r w:rsidRPr="003A0543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feld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Abgerundetes Rechteck 10"/>
                              <wps:cNvSpPr/>
                              <wps:spPr>
                                <a:xfrm>
                                  <a:off x="1114210" y="5213131"/>
                                  <a:ext cx="1089983" cy="8638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FD16A1" w:rsidRPr="00C42671" w:rsidRDefault="00FD16A1" w:rsidP="00344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C4267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GS</w:t>
                                    </w:r>
                                  </w:p>
                                  <w:p w:rsidR="00FD16A1" w:rsidRPr="00C42671" w:rsidRDefault="00FD16A1" w:rsidP="00344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C4267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Oesting</w:t>
                                    </w:r>
                                    <w:proofErr w:type="spellEnd"/>
                                    <w:r w:rsidRPr="00C4267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-hausen</w:t>
                                    </w:r>
                                  </w:p>
                                  <w:p w:rsidR="00FD16A1" w:rsidRPr="00C42671" w:rsidRDefault="00FD16A1" w:rsidP="00344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C4267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Lippborg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bgerundetes Rechteck 11"/>
                              <wps:cNvSpPr/>
                              <wps:spPr>
                                <a:xfrm>
                                  <a:off x="2218898" y="5213131"/>
                                  <a:ext cx="1104900" cy="86381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FD16A1" w:rsidRPr="003641FD" w:rsidRDefault="00FD16A1" w:rsidP="00344BFB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3641FD">
                                      <w:rPr>
                                        <w:b/>
                                      </w:rPr>
                                      <w:t>GS</w:t>
                                    </w:r>
                                  </w:p>
                                  <w:p w:rsidR="00FD16A1" w:rsidRPr="00FD16A1" w:rsidRDefault="00FD16A1" w:rsidP="00344BFB">
                                    <w:pPr>
                                      <w:spacing w:after="0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FD16A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Lippborg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bgerundetes Rechteck 12"/>
                              <wps:cNvSpPr/>
                              <wps:spPr>
                                <a:xfrm>
                                  <a:off x="3324228" y="5213131"/>
                                  <a:ext cx="1076325" cy="86381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FD16A1" w:rsidRPr="007118F1" w:rsidRDefault="00FD16A1" w:rsidP="003A054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Weitere </w:t>
                                    </w:r>
                                    <w:r w:rsidRPr="003641F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Grund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-s</w:t>
                                    </w:r>
                                    <w:r w:rsidRPr="003641F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chulen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Pfeil nach oben 13"/>
                              <wps:cNvSpPr/>
                              <wps:spPr>
                                <a:xfrm>
                                  <a:off x="400049" y="4736882"/>
                                  <a:ext cx="285750" cy="4381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Pfeil nach oben 14"/>
                              <wps:cNvSpPr/>
                              <wps:spPr>
                                <a:xfrm>
                                  <a:off x="1524002" y="4736882"/>
                                  <a:ext cx="285750" cy="4381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Pfeil nach oben 15"/>
                              <wps:cNvSpPr/>
                              <wps:spPr>
                                <a:xfrm>
                                  <a:off x="2638425" y="4736882"/>
                                  <a:ext cx="285750" cy="4381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Pfeil nach oben 16"/>
                              <wps:cNvSpPr/>
                              <wps:spPr>
                                <a:xfrm>
                                  <a:off x="3771901" y="4736882"/>
                                  <a:ext cx="285750" cy="4381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Abgerundetes Rechteck 17"/>
                              <wps:cNvSpPr/>
                              <wps:spPr>
                                <a:xfrm>
                                  <a:off x="104753" y="4057650"/>
                                  <a:ext cx="4276077" cy="67923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FD16A1" w:rsidRPr="003641FD" w:rsidRDefault="00FD16A1" w:rsidP="00344BFB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641FD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Gemeinsamer Unterricht im Klassenve</w:t>
                                    </w:r>
                                    <w:r w:rsidRPr="003641FD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 w:rsidRPr="003641FD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band von Klasse 5</w:t>
                                    </w:r>
                                    <w:r w:rsidR="006017B3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3641FD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- 10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Abgerundetes Rechteck 18"/>
                              <wps:cNvSpPr/>
                              <wps:spPr>
                                <a:xfrm>
                                  <a:off x="85726" y="3324225"/>
                                  <a:ext cx="4314825" cy="7334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FD16A1" w:rsidRPr="00892149" w:rsidRDefault="00FD16A1" w:rsidP="003A0543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892149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ab Klasse 7: Leistungsdifferenzierung </w:t>
                                    </w:r>
                                  </w:p>
                                  <w:p w:rsidR="00FD16A1" w:rsidRPr="00892149" w:rsidRDefault="00FD16A1" w:rsidP="003A0543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892149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in Mathematik und Englisch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Abgerundetes Rechteck 20"/>
                              <wps:cNvSpPr/>
                              <wps:spPr>
                                <a:xfrm>
                                  <a:off x="104771" y="2628900"/>
                                  <a:ext cx="4275089" cy="6953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FD16A1" w:rsidRDefault="00FD16A1" w:rsidP="003A0543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6C6EDB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ab Klasse 8: Leistungsdifferenzierung </w:t>
                                    </w:r>
                                  </w:p>
                                  <w:p w:rsidR="00FD16A1" w:rsidRPr="006C6EDB" w:rsidRDefault="00FD16A1" w:rsidP="003A0543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6C6EDB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in Deutsch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bgerundetes Rechteck 21"/>
                              <wps:cNvSpPr/>
                              <wps:spPr>
                                <a:xfrm>
                                  <a:off x="104771" y="1924050"/>
                                  <a:ext cx="4276045" cy="7048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FD16A1" w:rsidRDefault="00FD16A1" w:rsidP="003A0543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6C6EDB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ab Klasse 9: Leistungsdifferenzierung </w:t>
                                    </w:r>
                                  </w:p>
                                  <w:p w:rsidR="00FD16A1" w:rsidRPr="006C6EDB" w:rsidRDefault="00FD16A1" w:rsidP="003A0543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6C6EDB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in Chemie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bgerundetes Rechteck 22"/>
                              <wps:cNvSpPr/>
                              <wps:spPr>
                                <a:xfrm>
                                  <a:off x="114296" y="1238250"/>
                                  <a:ext cx="4267199" cy="6858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FD16A1" w:rsidRPr="006C6EDB" w:rsidRDefault="00FD16A1" w:rsidP="00344BFB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6C6EDB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Abschlüsse: HA – FOR – FOR Q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Abgerundetes Rechteck 23"/>
                              <wps:cNvSpPr/>
                              <wps:spPr>
                                <a:xfrm>
                                  <a:off x="142847" y="0"/>
                                  <a:ext cx="2085976" cy="890273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FD16A1" w:rsidRPr="00344BFB" w:rsidRDefault="00FD16A1" w:rsidP="00344BFB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344BFB">
                                      <w:rPr>
                                        <w:b/>
                                        <w:color w:val="000000" w:themeColor="text1"/>
                                      </w:rPr>
                                      <w:t>berufliche Bildung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Abgerundetes Rechteck 24"/>
                              <wps:cNvSpPr/>
                              <wps:spPr>
                                <a:xfrm>
                                  <a:off x="2256993" y="0"/>
                                  <a:ext cx="2085976" cy="890273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FD16A1" w:rsidRDefault="00FD16A1" w:rsidP="00344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3641FD">
                                      <w:rPr>
                                        <w:b/>
                                        <w:color w:val="000000" w:themeColor="text1"/>
                                      </w:rPr>
                                      <w:t xml:space="preserve">gymnasiale </w:t>
                                    </w:r>
                                  </w:p>
                                  <w:p w:rsidR="00FD16A1" w:rsidRDefault="00FD16A1" w:rsidP="00344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3641FD">
                                      <w:rPr>
                                        <w:b/>
                                        <w:color w:val="000000" w:themeColor="text1"/>
                                      </w:rPr>
                                      <w:t xml:space="preserve">Oberstufe der </w:t>
                                    </w:r>
                                  </w:p>
                                  <w:p w:rsidR="00FD16A1" w:rsidRPr="003641FD" w:rsidRDefault="00FD16A1" w:rsidP="00344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3641FD">
                                      <w:rPr>
                                        <w:b/>
                                        <w:color w:val="000000" w:themeColor="text1"/>
                                      </w:rPr>
                                      <w:t>Lippetalschule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erade Verbindung mit Pfeil 25"/>
                              <wps:cNvCnPr/>
                              <wps:spPr>
                                <a:xfrm flipH="1" flipV="1">
                                  <a:off x="1523773" y="667705"/>
                                  <a:ext cx="590456" cy="6753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Gerade Verbindung mit Pfeil 26"/>
                              <wps:cNvCnPr/>
                              <wps:spPr>
                                <a:xfrm flipH="1" flipV="1">
                                  <a:off x="2020577" y="581024"/>
                                  <a:ext cx="569823" cy="7524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Gerade Verbindung mit Pfeil 27"/>
                              <wps:cNvCnPr/>
                              <wps:spPr>
                                <a:xfrm flipV="1">
                                  <a:off x="3162300" y="814300"/>
                                  <a:ext cx="114300" cy="590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" o:spid="_x0000_s1026" style="position:absolute;margin-left:21pt;margin-top:17.15pt;width:229.9pt;height:393.3pt;z-index:251667456;mso-width-relative:margin;mso-height-relative:margin" coordorigin="857" coordsize="43148,6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">
                      <v:roundrect id="Abgerundetes Rechteck 7" o:spid="_x0000_s1027" style="position:absolute;left:1047;top:60769;width:42758;height:58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ObMIA&#10;AADaAAAADwAAAGRycy9kb3ducmV2LnhtbESPT2sCMRTE70K/Q3gFb5ptK62uZhcpFARPakGPz83b&#10;P5i8LEmq67c3hUKPw8z8hlmVgzXiSj50jhW8TDMQxJXTHTcKvg9fkzmIEJE1Gsek4E4ByuJptMJc&#10;uxvv6LqPjUgQDjkqaGPscylD1ZLFMHU9cfJq5y3GJH0jtcdbglsjX7PsXVrsOC202NNnS9Vl/2MV&#10;mC5uT/X6+Dbzi7Nr6t3FWMqUGj8P6yWISEP8D/+1N1rBB/xeST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M5swgAAANoAAAAPAAAAAAAAAAAAAAAAAJgCAABkcnMvZG93&#10;bnJldi54bWxQSwUGAAAAAAQABAD1AAAAhwMAAAAA&#10;" fillcolor="#f4b083 [1941]" strokecolor="black [3213]" strokeweight="1pt">
                        <v:stroke joinstyle="miter"/>
                        <v:textbox>
                          <w:txbxContent>
                            <w:p w:rsidR="00FD16A1" w:rsidRPr="003641FD" w:rsidRDefault="00FD16A1" w:rsidP="00344BF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641F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Für alle Kinder der Region offen</w:t>
                              </w:r>
                            </w:p>
                          </w:txbxContent>
                        </v:textbox>
                      </v:roundrect>
                      <v:roundrect id="Abgerundetes Rechteck 9" o:spid="_x0000_s1028" style="position:absolute;left:857;top:52234;width:10698;height:85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/hcAA&#10;AADaAAAADwAAAGRycy9kb3ducmV2LnhtbESPS4sCMRCE7wv+h9DC3taMDxYdjSLCguBJV9BjO+l5&#10;YNIZkqzO/nsjCB6LqvqKWqw6a8SNfGgcKxgOMhDEhdMNVwqOvz9fUxAhIms0jknBPwVYLXsfC8y1&#10;u/OebodYiQThkKOCOsY2lzIUNVkMA9cSJ6903mJM0ldSe7wnuDVylGXf0mLDaaHGljY1FdfDn1Vg&#10;mrg7l+vTeOJnF1eV+6uxlCn12e/WcxCRuvgOv9pbrWAGzyvp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v/hcAAAADaAAAADwAAAAAAAAAAAAAAAACYAgAAZHJzL2Rvd25y&#10;ZXYueG1sUEsFBgAAAAAEAAQA9QAAAIUDAAAAAA==&#10;" fillcolor="#f4b083 [1941]" strokecolor="black [3213]" strokeweight="1pt">
                        <v:stroke joinstyle="miter"/>
                        <v:textbox>
                          <w:txbxContent>
                            <w:p w:rsidR="00FD16A1" w:rsidRPr="003A0543" w:rsidRDefault="00FD16A1" w:rsidP="00344BF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A0543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GS</w:t>
                              </w:r>
                            </w:p>
                            <w:p w:rsidR="00FD16A1" w:rsidRPr="003A0543" w:rsidRDefault="00FD16A1" w:rsidP="00344BF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A0543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Her</w:t>
                              </w:r>
                              <w:r w:rsidR="004F1DD0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z</w:t>
                              </w:r>
                              <w:r w:rsidRPr="003A0543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feld</w:t>
                              </w:r>
                            </w:p>
                          </w:txbxContent>
                        </v:textbox>
                      </v:roundrect>
                      <v:roundrect id="Abgerundetes Rechteck 10" o:spid="_x0000_s1029" style="position:absolute;left:11142;top:52131;width:10899;height:86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vT8IA&#10;AADbAAAADwAAAGRycy9kb3ducmV2LnhtbESPT2sCMRDF7wW/Qxiht5q1LUVXo4ggCD1pBT2Om9k/&#10;mEyWJNXtt+8cCr3N8N6895vlevBO3SmmLrCB6aQARVwF23Fj4PS1e5mBShnZogtMBn4owXo1elpi&#10;acODD3Q/5kZJCKcSDbQ596XWqWrJY5qEnli0OkSPWdbYaBvxIeHe6dei+NAeO5aGFnvatlTdjt/e&#10;gOvy56XenN/e4/wamvpwc54KY57Hw2YBKtOQ/81/13sr+EIvv8gA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W9PwgAAANsAAAAPAAAAAAAAAAAAAAAAAJgCAABkcnMvZG93&#10;bnJldi54bWxQSwUGAAAAAAQABAD1AAAAhwMAAAAA&#10;" fillcolor="#f4b083 [1941]" strokecolor="black [3213]" strokeweight="1pt">
                        <v:stroke joinstyle="miter"/>
                        <v:textbox>
                          <w:txbxContent>
                            <w:p w:rsidR="00FD16A1" w:rsidRPr="00C42671" w:rsidRDefault="00FD16A1" w:rsidP="00344BF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42671">
                                <w:rPr>
                                  <w:b/>
                                  <w:sz w:val="20"/>
                                  <w:szCs w:val="20"/>
                                </w:rPr>
                                <w:t>GS</w:t>
                              </w:r>
                            </w:p>
                            <w:p w:rsidR="00FD16A1" w:rsidRPr="00C42671" w:rsidRDefault="00FD16A1" w:rsidP="00344BF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42671">
                                <w:rPr>
                                  <w:b/>
                                  <w:sz w:val="20"/>
                                  <w:szCs w:val="20"/>
                                </w:rPr>
                                <w:t>Oesting</w:t>
                              </w:r>
                              <w:proofErr w:type="spellEnd"/>
                              <w:r w:rsidRPr="00C42671">
                                <w:rPr>
                                  <w:b/>
                                  <w:sz w:val="20"/>
                                  <w:szCs w:val="20"/>
                                </w:rPr>
                                <w:t>-hausen</w:t>
                              </w:r>
                            </w:p>
                            <w:p w:rsidR="00FD16A1" w:rsidRPr="00C42671" w:rsidRDefault="00FD16A1" w:rsidP="00344BF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42671">
                                <w:rPr>
                                  <w:b/>
                                  <w:sz w:val="20"/>
                                  <w:szCs w:val="20"/>
                                </w:rPr>
                                <w:t>Lippborg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Abgerundetes Rechteck 11" o:spid="_x0000_s1030" style="position:absolute;left:22188;top:52131;width:11049;height:86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NA8EA&#10;AADbAAAADwAAAGRycy9kb3ducmV2LnhtbERPS2sCMRC+F/wPYYRepJu1ipTtZkUKiiehPu7DZrq7&#10;bTLZJlFXf31TKPQ2H99zyuVgjbiQD51jBdMsB0FcO91xo+B4WD+9gAgRWaNxTApuFGBZjR5KLLS7&#10;8jtd9rERKYRDgQraGPtCylC3ZDFkridO3IfzFmOCvpHa4zWFWyOf83whLXacGlrs6a2l+mt/tgpy&#10;6d3q+/OOp6GfmPl9s5tpc1bqcTysXkFEGuK/+M+91Wn+FH5/SQ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jQPBAAAA2wAAAA8AAAAAAAAAAAAAAAAAmAIAAGRycy9kb3du&#10;cmV2LnhtbFBLBQYAAAAABAAEAPUAAACGAwAAAAA=&#10;" fillcolor="#f4b083 [1941]" strokecolor="windowText" strokeweight="1pt">
                        <v:stroke joinstyle="miter"/>
                        <v:textbox>
                          <w:txbxContent>
                            <w:p w:rsidR="00FD16A1" w:rsidRPr="003641FD" w:rsidRDefault="00FD16A1" w:rsidP="00344BFB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3641FD">
                                <w:rPr>
                                  <w:b/>
                                </w:rPr>
                                <w:t>GS</w:t>
                              </w:r>
                            </w:p>
                            <w:p w:rsidR="00FD16A1" w:rsidRPr="00FD16A1" w:rsidRDefault="00FD16A1" w:rsidP="00344BFB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D16A1">
                                <w:rPr>
                                  <w:b/>
                                  <w:sz w:val="20"/>
                                  <w:szCs w:val="20"/>
                                </w:rPr>
                                <w:t>Lippborg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Abgerundetes Rechteck 12" o:spid="_x0000_s1031" style="position:absolute;left:33242;top:52131;width:10763;height:86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TdMEA&#10;AADbAAAADwAAAGRycy9kb3ducmV2LnhtbERPS2sCMRC+C/0PYQq9SDdbFSlb47IUWjwJvu7DZrq7&#10;bTLZJlFXf70pFLzNx/ecRTlYI07kQ+dYwUuWgyCune64UbDffTy/gggRWaNxTAouFKBcPowWWGh3&#10;5g2dtrERKYRDgQraGPtCylC3ZDFkridO3JfzFmOCvpHa4zmFWyMneT6XFjtODS329N5S/bM9WgW5&#10;9K76/b7iYejHZnb9XE+1OSr19DhUbyAiDfEu/nevdJo/gb9f0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AE3TBAAAA2wAAAA8AAAAAAAAAAAAAAAAAmAIAAGRycy9kb3du&#10;cmV2LnhtbFBLBQYAAAAABAAEAPUAAACGAwAAAAA=&#10;" fillcolor="#f4b083 [1941]" strokecolor="windowText" strokeweight="1pt">
                        <v:stroke joinstyle="miter"/>
                        <v:textbox>
                          <w:txbxContent>
                            <w:p w:rsidR="00FD16A1" w:rsidRPr="007118F1" w:rsidRDefault="00FD16A1" w:rsidP="003A054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Weitere </w:t>
                              </w:r>
                              <w:r w:rsidRPr="003641FD">
                                <w:rPr>
                                  <w:b/>
                                  <w:sz w:val="20"/>
                                  <w:szCs w:val="20"/>
                                </w:rPr>
                                <w:t>Grund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-s</w:t>
                              </w:r>
                              <w:r w:rsidRPr="003641F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chulen </w:t>
                              </w:r>
                            </w:p>
                          </w:txbxContent>
                        </v:textbox>
                      </v:roundrect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Pfeil nach oben 13" o:spid="_x0000_s1032" type="#_x0000_t68" style="position:absolute;left:4000;top:47368;width:285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CLcMA&#10;AADbAAAADwAAAGRycy9kb3ducmV2LnhtbERPS2sCMRC+C/6HMIXealZrta5GKYVCKQg+9tLbsJnd&#10;LN1MliR113/fFARv8/E9Z7MbbCsu5EPjWMF0koEgLp1uuFZQnD+eXkGEiKyxdUwKrhRgtx2PNphr&#10;1/ORLqdYixTCIUcFJsYulzKUhiyGieuIE1c5bzEm6GupPfYp3LZylmULabHh1GCwo3dD5c/p1yr4&#10;Oh+my3Zx3dvipf72fTVfRTNX6vFheFuDiDTEu/jm/tRp/jP8/5I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CLcMAAADbAAAADwAAAAAAAAAAAAAAAACYAgAAZHJzL2Rv&#10;d25yZXYueG1sUEsFBgAAAAAEAAQA9QAAAIgDAAAAAA==&#10;" adj="7043" fillcolor="#bfbfbf [2412]" strokecolor="black [3213]" strokeweight="1pt"/>
                      <v:shape id="Pfeil nach oben 14" o:spid="_x0000_s1033" type="#_x0000_t68" style="position:absolute;left:15240;top:47368;width:285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6gQ8IA&#10;AADbAAAADwAAAGRycy9kb3ducmV2LnhtbERPS4vCMBC+L/gfwgheFk2Vsko1SlEWZMGDDzyPzdhW&#10;m0lpsrX++42w4G0+vucsVp2pREuNKy0rGI8iEMSZ1SXnCk7H7+EMhPPIGivLpOBJDlbL3scCE20f&#10;vKf24HMRQtglqKDwvk6kdFlBBt3I1sSBu9rGoA+wyaVu8BHCTSUnUfQlDZYcGgqsaV1Qdj/8GgWT&#10;237T/pw3aZzmldnFn9Pz6XlRatDv0jkIT51/i//dWx3mx/D6JR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qBDwgAAANsAAAAPAAAAAAAAAAAAAAAAAJgCAABkcnMvZG93&#10;bnJldi54bWxQSwUGAAAAAAQABAD1AAAAhwMAAAAA&#10;" adj="7043" fillcolor="#bfbfbf [2412]" strokecolor="windowText" strokeweight="1pt"/>
                      <v:shape id="Pfeil nach oben 15" o:spid="_x0000_s1034" type="#_x0000_t68" style="position:absolute;left:26384;top:47368;width:285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F2MIA&#10;AADbAAAADwAAAGRycy9kb3ducmV2LnhtbERPS4vCMBC+L/gfwgheljVV1JWuUYoiiLAHH3gem9m2&#10;2kxKE2v992ZB8DYf33Nmi9aUoqHaFZYVDPoRCOLU6oIzBcfD+msKwnlkjaVlUvAgB4t552OGsbZ3&#10;3lGz95kIIexiVJB7X8VSujQng65vK+LA/dnaoA+wzqSu8R7CTSmHUTSRBgsODTlWtMwpve5vRsHw&#10;sls129MqGSVZaX5Hn9+n4+OsVK/bJj8gPLX+LX65NzrMH8P/L+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gXYwgAAANsAAAAPAAAAAAAAAAAAAAAAAJgCAABkcnMvZG93&#10;bnJldi54bWxQSwUGAAAAAAQABAD1AAAAhwMAAAAA&#10;" adj="7043" fillcolor="#bfbfbf [2412]" strokecolor="windowText" strokeweight="1pt"/>
                      <v:shape id="Pfeil nach oben 16" o:spid="_x0000_s1035" type="#_x0000_t68" style="position:absolute;left:37719;top:47368;width:285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br8MA&#10;AADbAAAADwAAAGRycy9kb3ducmV2LnhtbERPTWvCQBC9F/oflhF6KXVTCWmJrhIqhVLwYBo8j9lp&#10;kpqdDdltTP69Kwje5vE+Z7UZTSsG6l1jWcHrPAJBXFrdcKWg+Pl8eQfhPLLG1jIpmMjBZv34sMJU&#10;2zPvach9JUIIuxQV1N53qZSurMmgm9uOOHC/tjfoA+wrqXs8h3DTykUUJdJgw6Ghxo4+aipP+b9R&#10;sPjbb4fvwzaLs6o1u/j57VBMR6WeZmO2BOFp9Hfxzf2lw/wErr+E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Cbr8MAAADbAAAADwAAAAAAAAAAAAAAAACYAgAAZHJzL2Rv&#10;d25yZXYueG1sUEsFBgAAAAAEAAQA9QAAAIgDAAAAAA==&#10;" adj="7043" fillcolor="#bfbfbf [2412]" strokecolor="windowText" strokeweight="1pt"/>
                      <v:roundrect id="Abgerundetes Rechteck 17" o:spid="_x0000_s1036" style="position:absolute;left:1047;top:40576;width:42761;height:67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Y5sIA&#10;AADbAAAADwAAAGRycy9kb3ducmV2LnhtbERP32vCMBB+H/g/hBN8m6ljqFSjiLgiTHDqhq9Hc2s6&#10;m0vXZLb77xdB2Nt9fD9vvuxsJa7U+NKxgtEwAUGcO11yoeD99PI4BeEDssbKMSn4JQ/LRe9hjql2&#10;LR/oegyFiCHsU1RgQqhTKX1uyKIfupo4cp+usRgibAqpG2xjuK3kU5KMpcWSY4PBmtaG8svxxyp4&#10;DW/Z5stMn1222Z0zs//+aEtUatDvVjMQgbrwL767tzrOn8Dt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tjmwgAAANsAAAAPAAAAAAAAAAAAAAAAAJgCAABkcnMvZG93&#10;bnJldi54bWxQSwUGAAAAAAQABAD1AAAAhwMAAAAA&#10;" fillcolor="#a5a5a5 [2092]" strokecolor="windowText" strokeweight="1pt">
                        <v:stroke joinstyle="miter"/>
                        <v:textbox>
                          <w:txbxContent>
                            <w:p w:rsidR="00FD16A1" w:rsidRPr="003641FD" w:rsidRDefault="00FD16A1" w:rsidP="00344BF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641FD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Gemeinsamer Unterricht im Klassenve</w:t>
                              </w:r>
                              <w:r w:rsidRPr="003641FD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3641FD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band von Klasse 5</w:t>
                              </w:r>
                              <w:r w:rsidR="006017B3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641FD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- 10</w:t>
                              </w:r>
                            </w:p>
                          </w:txbxContent>
                        </v:textbox>
                      </v:roundrect>
                      <v:roundrect id="Abgerundetes Rechteck 18" o:spid="_x0000_s1037" style="position:absolute;left:857;top:33242;width:43148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MlMUA&#10;AADbAAAADwAAAGRycy9kb3ducmV2LnhtbESPQWvCQBCF74X+h2WE3urGUkSiqxSxodCCra14HbJj&#10;NjU7m2a3Jv5751DobYb35r1vFqvBN+pMXawDG5iMM1DEZbA1Vwa+Pp/vZ6BiQrbYBCYDF4qwWt7e&#10;LDC3oecPOu9SpSSEY44GXEptrnUsHXmM49ASi3YMnccka1dp22Ev4b7RD1k21R5rlgaHLa0dlafd&#10;rzfwmt6LzbebPYZi83Yo3PZn39dozN1oeJqDSjSkf/Pf9YsVfIGVX2QA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UyUxQAAANsAAAAPAAAAAAAAAAAAAAAAAJgCAABkcnMv&#10;ZG93bnJldi54bWxQSwUGAAAAAAQABAD1AAAAigMAAAAA&#10;" fillcolor="#a5a5a5 [2092]" strokecolor="windowText" strokeweight="1pt">
                        <v:stroke joinstyle="miter"/>
                        <v:textbox>
                          <w:txbxContent>
                            <w:p w:rsidR="00FD16A1" w:rsidRPr="00892149" w:rsidRDefault="00FD16A1" w:rsidP="003A054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9214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ab Klasse 7: Leistungsdifferenzierung </w:t>
                              </w:r>
                            </w:p>
                            <w:p w:rsidR="00FD16A1" w:rsidRPr="00892149" w:rsidRDefault="00FD16A1" w:rsidP="003A054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9214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in Mathematik und Englisch</w:t>
                              </w:r>
                            </w:p>
                          </w:txbxContent>
                        </v:textbox>
                      </v:roundrect>
                      <v:roundrect id="Abgerundetes Rechteck 20" o:spid="_x0000_s1038" style="position:absolute;left:1047;top:26289;width:42751;height:6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KL8IA&#10;AADbAAAADwAAAGRycy9kb3ducmV2LnhtbERPXWvCMBR9F/Yfwh34pulkiHTGMkZXBgo6N/H10tw1&#10;3Zqbrom2/nvzIPh4ON/LbLCNOFPna8cKnqYJCOLS6ZorBd9f75MFCB+QNTaOScGFPGSrh9ESU+16&#10;/qTzPlQihrBPUYEJoU2l9KUhi37qWuLI/bjOYoiwq6TusI/htpGzJJlLizXHBoMtvRkq//Ynq2Ad&#10;dkX+axbPrsg3x8Js/w99jUqNH4fXFxCBhnAX39wfWsEsro9f4g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4ovwgAAANsAAAAPAAAAAAAAAAAAAAAAAJgCAABkcnMvZG93&#10;bnJldi54bWxQSwUGAAAAAAQABAD1AAAAhwMAAAAA&#10;" fillcolor="#a5a5a5 [2092]" strokecolor="windowText" strokeweight="1pt">
                        <v:stroke joinstyle="miter"/>
                        <v:textbox>
                          <w:txbxContent>
                            <w:p w:rsidR="00FD16A1" w:rsidRDefault="00FD16A1" w:rsidP="003A054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6EDB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ab Klasse 8: Leistungsdifferenzierung </w:t>
                              </w:r>
                            </w:p>
                            <w:p w:rsidR="00FD16A1" w:rsidRPr="006C6EDB" w:rsidRDefault="00FD16A1" w:rsidP="003A054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6EDB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in Deutsch</w:t>
                              </w:r>
                            </w:p>
                          </w:txbxContent>
                        </v:textbox>
                      </v:roundrect>
                      <v:roundrect id="Abgerundetes Rechteck 21" o:spid="_x0000_s1039" style="position:absolute;left:1047;top:19240;width:42761;height:7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62MQA&#10;AADbAAAADwAAAGRycy9kb3ducmV2LnhtbESPT2sCMRTE7wW/Q3iCt5pVoZTVKKIIvfSPq6LH5+a5&#10;Wdy8LJtU02/fFAoeh5n5DTNbRNuIG3W+dqxgNMxAEJdO11wp2O82z68gfEDW2DgmBT/kYTHvPc0w&#10;1+7OW7oVoRIJwj5HBSaENpfSl4Ys+qFriZN3cZ3FkGRXSd3hPcFtI8dZ9iIt1pwWDLa0MlRei2+r&#10;4L08XJrzPkw+YnEqtseveFx/GqUG/bicgggUwyP8337TCsYj+Pu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OtjEAAAA2wAAAA8AAAAAAAAAAAAAAAAAmAIAAGRycy9k&#10;b3ducmV2LnhtbFBLBQYAAAAABAAEAPUAAACJAwAAAAA=&#10;" fillcolor="#a6a6a6" strokecolor="windowText" strokeweight="1pt">
                        <v:stroke joinstyle="miter"/>
                        <v:textbox>
                          <w:txbxContent>
                            <w:p w:rsidR="00FD16A1" w:rsidRDefault="00FD16A1" w:rsidP="003A054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6EDB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ab Klasse 9: Leistungsdifferenzierung </w:t>
                              </w:r>
                            </w:p>
                            <w:p w:rsidR="00FD16A1" w:rsidRPr="006C6EDB" w:rsidRDefault="00FD16A1" w:rsidP="003A054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6EDB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in Chemie</w:t>
                              </w:r>
                            </w:p>
                          </w:txbxContent>
                        </v:textbox>
                      </v:roundrect>
                      <v:roundrect id="Abgerundetes Rechteck 22" o:spid="_x0000_s1040" style="position:absolute;left:1142;top:12382;width:42672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kr8QA&#10;AADbAAAADwAAAGRycy9kb3ducmV2LnhtbESPQWsCMRSE70L/Q3gFb5rtCqVsjVIqQi+1ulr0+Nw8&#10;N0s3L8smavrvG6HgcZiZb5jpPNpWXKj3jWMFT+MMBHHldMO1gt12OXoB4QOyxtYxKfglD/PZw2CK&#10;hXZX3tClDLVIEPYFKjAhdIWUvjJk0Y9dR5y8k+sthiT7WuoerwluW5ln2bO02HBaMNjRu6Hqpzxb&#10;BZ/V96k97sJkFctDudmv437xZZQaPsa3VxCBYriH/9sfWkGe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pK/EAAAA2wAAAA8AAAAAAAAAAAAAAAAAmAIAAGRycy9k&#10;b3ducmV2LnhtbFBLBQYAAAAABAAEAPUAAACJAwAAAAA=&#10;" fillcolor="#a6a6a6" strokecolor="windowText" strokeweight="1pt">
                        <v:stroke joinstyle="miter"/>
                        <v:textbox>
                          <w:txbxContent>
                            <w:p w:rsidR="00FD16A1" w:rsidRPr="006C6EDB" w:rsidRDefault="00FD16A1" w:rsidP="00344BF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6EDB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Abschlüsse: HA – FOR – FOR Q</w:t>
                              </w:r>
                            </w:p>
                          </w:txbxContent>
                        </v:textbox>
                      </v:roundrect>
                      <v:roundrect id="Abgerundetes Rechteck 23" o:spid="_x0000_s1041" style="position:absolute;left:1428;width:20860;height:89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AacIA&#10;AADbAAAADwAAAGRycy9kb3ducmV2LnhtbESPQYvCMBSE7wv+h/AEb2vaKotUo4igeJN1vXh7Ns+2&#10;2ryUJtbqr98IgsdhZr5hZovOVKKlxpWWFcTDCARxZnXJuYLD3/p7AsJ5ZI2VZVLwIAeLee9rhqm2&#10;d/6ldu9zESDsUlRQeF+nUrqsIINuaGvi4J1tY9AH2eRSN3gPcFPJJIp+pMGSw0KBNa0Kyq77m1Fw&#10;WV18/Dwdt+v2tEsyt5FtPN4pNeh3yykIT53/hN/trVaQjOD1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UBpwgAAANsAAAAPAAAAAAAAAAAAAAAAAJgCAABkcnMvZG93&#10;bnJldi54bWxQSwUGAAAAAAQABAD1AAAAhwMAAAAA&#10;" fillcolor="#9cc2e5 [1940]" strokecolor="windowText" strokeweight="1pt">
                        <v:stroke joinstyle="miter"/>
                        <v:textbox>
                          <w:txbxContent>
                            <w:p w:rsidR="00FD16A1" w:rsidRPr="00344BFB" w:rsidRDefault="00FD16A1" w:rsidP="00344BF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344BFB">
                                <w:rPr>
                                  <w:b/>
                                  <w:color w:val="000000" w:themeColor="text1"/>
                                </w:rPr>
                                <w:t>berufliche Bildung</w:t>
                              </w:r>
                            </w:p>
                          </w:txbxContent>
                        </v:textbox>
                      </v:roundrect>
                      <v:roundrect id="Abgerundetes Rechteck 24" o:spid="_x0000_s1042" style="position:absolute;left:22569;width:20860;height:89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YHcQA&#10;AADbAAAADwAAAGRycy9kb3ducmV2LnhtbESPQWvCQBSE74X+h+UVequbBJESXYMELN6C2ou3Z/aZ&#10;RLNvQ3abpP56t1DwOMzMN8wqm0wrBupdY1lBPItAEJdWN1wp+D5uPz5BOI+ssbVMCn7JQbZ+fVlh&#10;qu3IexoOvhIBwi5FBbX3XSqlK2sy6Ga2Iw7exfYGfZB9JXWPY4CbViZRtJAGGw4LNXaU11TeDj9G&#10;wTW/+vh+Pu22w7lISvclh3heKPX+Nm2WIDxN/hn+b++0gmQOf1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2B3EAAAA2wAAAA8AAAAAAAAAAAAAAAAAmAIAAGRycy9k&#10;b3ducmV2LnhtbFBLBQYAAAAABAAEAPUAAACJAwAAAAA=&#10;" fillcolor="#9cc2e5 [1940]" strokecolor="windowText" strokeweight="1pt">
                        <v:stroke joinstyle="miter"/>
                        <v:textbox>
                          <w:txbxContent>
                            <w:p w:rsidR="00FD16A1" w:rsidRDefault="00FD16A1" w:rsidP="00344BF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3641FD">
                                <w:rPr>
                                  <w:b/>
                                  <w:color w:val="000000" w:themeColor="text1"/>
                                </w:rPr>
                                <w:t xml:space="preserve">gymnasiale </w:t>
                              </w:r>
                            </w:p>
                            <w:p w:rsidR="00FD16A1" w:rsidRDefault="00FD16A1" w:rsidP="00344BF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3641FD">
                                <w:rPr>
                                  <w:b/>
                                  <w:color w:val="000000" w:themeColor="text1"/>
                                </w:rPr>
                                <w:t xml:space="preserve">Oberstufe der </w:t>
                              </w:r>
                            </w:p>
                            <w:p w:rsidR="00FD16A1" w:rsidRPr="003641FD" w:rsidRDefault="00FD16A1" w:rsidP="00344BF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3641FD">
                                <w:rPr>
                                  <w:b/>
                                  <w:color w:val="000000" w:themeColor="text1"/>
                                </w:rPr>
                                <w:t>Lippetalschule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25" o:spid="_x0000_s1043" type="#_x0000_t32" style="position:absolute;left:15237;top:6677;width:5905;height:67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/GGcYAAADbAAAADwAAAGRycy9kb3ducmV2LnhtbESPQWsCMRSE7wX/Q3hCbzWrxVq2RpGi&#10;4KEUukr1+Lp5bhY3L9skutv++qZQ6HGYmW+Y+bK3jbiSD7VjBeNRBoK4dLrmSsF+t7l7BBEissbG&#10;MSn4ogDLxeBmjrl2Hb/RtYiVSBAOOSowMba5lKE0ZDGMXEucvJPzFmOSvpLaY5fgtpGTLHuQFmtO&#10;CwZbejZUnouLVXA8FAfWr9P3l8+1O87uv73pPmZK3Q771ROISH38D/+1t1rBZAq/X9IP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PxhnGAAAA2wAAAA8AAAAAAAAA&#10;AAAAAAAAoQIAAGRycy9kb3ducmV2LnhtbFBLBQYAAAAABAAEAPkAAACUAwAAAAA=&#10;" strokecolor="black [3213]" strokeweight=".5pt">
                        <v:stroke endarrow="block" joinstyle="miter"/>
                      </v:shape>
                      <v:shape id="Gerade Verbindung mit Pfeil 26" o:spid="_x0000_s1044" type="#_x0000_t32" style="position:absolute;left:20205;top:5810;width:5699;height:75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1YbsYAAADbAAAADwAAAGRycy9kb3ducmV2LnhtbESPQWsCMRSE74X+h/CE3mpWS1VWo5TS&#10;Qg9F6Crq8bl53SzdvGyT1F399aZQ6HGYmW+Yxaq3jTiRD7VjBaNhBoK4dLrmSsF283o/AxEissbG&#10;MSk4U4DV8vZmgbl2HX/QqYiVSBAOOSowMba5lKE0ZDEMXUucvE/nLcYkfSW1xy7BbSPHWTaRFmtO&#10;CwZbejZUfhU/VsFhX+xZrx93798v7jB9uHjTHadK3Q36pzmISH38D/+137SC8QR+v6Qf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dWG7GAAAA2wAAAA8AAAAAAAAA&#10;AAAAAAAAoQIAAGRycy9kb3ducmV2LnhtbFBLBQYAAAAABAAEAPkAAACUAwAAAAA=&#10;" strokecolor="black [3213]" strokeweight=".5pt">
                        <v:stroke endarrow="block" joinstyle="miter"/>
                      </v:shape>
                      <v:shape id="Gerade Verbindung mit Pfeil 27" o:spid="_x0000_s1045" type="#_x0000_t32" style="position:absolute;left:31623;top:8143;width:1143;height:5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1WNsMAAADbAAAADwAAAGRycy9kb3ducmV2LnhtbESP0YrCMBRE3wX/IVzBF1mT9UGXrlFE&#10;3EURBet+wKW5tsXmpjZZrX9vBMHHYWbOMNN5aytxpcaXjjV8DhUI4syZknMNf8efjy8QPiAbrByT&#10;hjt5mM+6nSkmxt34QNc05CJC2CeooQihTqT0WUEW/dDVxNE7ucZiiLLJpWnwFuG2kiOlxtJiyXGh&#10;wJqWBWXn9N9qsKvf9aQd3HcDW12OZuvVZh+U1v1eu/gGEagN7/CrvTYaRh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NVjbDAAAA2wAAAA8AAAAAAAAAAAAA&#10;AAAAoQIAAGRycy9kb3ducmV2LnhtbFBLBQYAAAAABAAEAPkAAACRAwAAAAA=&#10;" strokecolor="black [3213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392971">
              <w:rPr>
                <w:b/>
                <w:color w:val="002060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5013" w:type="dxa"/>
          </w:tcPr>
          <w:p w:rsidR="000E7F02" w:rsidRPr="00347229" w:rsidRDefault="000E7F02" w:rsidP="00BA4B5F">
            <w:pPr>
              <w:jc w:val="both"/>
              <w:rPr>
                <w:b/>
                <w:color w:val="1F3864" w:themeColor="accent5" w:themeShade="80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Ind w:w="4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0"/>
              <w:gridCol w:w="2244"/>
            </w:tblGrid>
            <w:tr w:rsidR="003D4780" w:rsidTr="00B07202">
              <w:tc>
                <w:tcPr>
                  <w:tcW w:w="1810" w:type="dxa"/>
                </w:tcPr>
                <w:p w:rsidR="003D4780" w:rsidRPr="008305A9" w:rsidRDefault="00C04CEC" w:rsidP="00690BE7">
                  <w:pPr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Anschrift</w:t>
                  </w:r>
                  <w:r w:rsidR="003D4780" w:rsidRPr="008305A9">
                    <w:rPr>
                      <w:color w:val="002060"/>
                      <w:sz w:val="24"/>
                      <w:szCs w:val="24"/>
                    </w:rPr>
                    <w:t>:</w:t>
                  </w:r>
                </w:p>
                <w:p w:rsidR="003D4780" w:rsidRPr="008305A9" w:rsidRDefault="003D4780" w:rsidP="00690BE7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</w:tcPr>
                <w:p w:rsidR="003D4780" w:rsidRPr="008305A9" w:rsidRDefault="003D4780" w:rsidP="00690BE7">
                  <w:pPr>
                    <w:rPr>
                      <w:color w:val="002060"/>
                      <w:sz w:val="24"/>
                      <w:szCs w:val="24"/>
                    </w:rPr>
                  </w:pPr>
                  <w:r w:rsidRPr="008305A9">
                    <w:rPr>
                      <w:color w:val="002060"/>
                      <w:sz w:val="24"/>
                      <w:szCs w:val="24"/>
                    </w:rPr>
                    <w:t>Lippetalschule</w:t>
                  </w:r>
                </w:p>
                <w:p w:rsidR="003D4780" w:rsidRPr="008305A9" w:rsidRDefault="003D4780" w:rsidP="00690BE7">
                  <w:pPr>
                    <w:rPr>
                      <w:color w:val="002060"/>
                      <w:sz w:val="24"/>
                      <w:szCs w:val="24"/>
                    </w:rPr>
                  </w:pPr>
                  <w:proofErr w:type="spellStart"/>
                  <w:r w:rsidRPr="008305A9">
                    <w:rPr>
                      <w:color w:val="002060"/>
                      <w:sz w:val="24"/>
                      <w:szCs w:val="24"/>
                    </w:rPr>
                    <w:t>Lippstädter</w:t>
                  </w:r>
                  <w:proofErr w:type="spellEnd"/>
                  <w:r w:rsidRPr="008305A9">
                    <w:rPr>
                      <w:color w:val="002060"/>
                      <w:sz w:val="24"/>
                      <w:szCs w:val="24"/>
                    </w:rPr>
                    <w:t xml:space="preserve"> Str. 31</w:t>
                  </w:r>
                </w:p>
                <w:p w:rsidR="003D4780" w:rsidRDefault="003D4780" w:rsidP="00690BE7">
                  <w:pPr>
                    <w:rPr>
                      <w:color w:val="002060"/>
                      <w:sz w:val="24"/>
                      <w:szCs w:val="24"/>
                    </w:rPr>
                  </w:pPr>
                  <w:r w:rsidRPr="008305A9">
                    <w:rPr>
                      <w:color w:val="002060"/>
                      <w:sz w:val="24"/>
                      <w:szCs w:val="24"/>
                    </w:rPr>
                    <w:t xml:space="preserve">59510 Lippetal </w:t>
                  </w:r>
                </w:p>
                <w:p w:rsidR="003D4780" w:rsidRPr="008305A9" w:rsidRDefault="003D4780" w:rsidP="00C53A55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D4780" w:rsidTr="00B07202">
              <w:tc>
                <w:tcPr>
                  <w:tcW w:w="1810" w:type="dxa"/>
                </w:tcPr>
                <w:p w:rsidR="003D4780" w:rsidRPr="008305A9" w:rsidRDefault="003D4780" w:rsidP="00690BE7">
                  <w:pPr>
                    <w:rPr>
                      <w:color w:val="002060"/>
                      <w:sz w:val="24"/>
                      <w:szCs w:val="24"/>
                    </w:rPr>
                  </w:pPr>
                  <w:r w:rsidRPr="008305A9">
                    <w:rPr>
                      <w:color w:val="002060"/>
                      <w:sz w:val="24"/>
                      <w:szCs w:val="24"/>
                    </w:rPr>
                    <w:t>Telefon:</w:t>
                  </w:r>
                </w:p>
              </w:tc>
              <w:tc>
                <w:tcPr>
                  <w:tcW w:w="2244" w:type="dxa"/>
                </w:tcPr>
                <w:p w:rsidR="003D4780" w:rsidRPr="008305A9" w:rsidRDefault="003D4780" w:rsidP="00690BE7">
                  <w:pPr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02923 / 97231</w:t>
                  </w:r>
                  <w:r w:rsidRPr="008305A9">
                    <w:rPr>
                      <w:color w:val="002060"/>
                      <w:sz w:val="24"/>
                      <w:szCs w:val="24"/>
                    </w:rPr>
                    <w:t>0</w:t>
                  </w:r>
                </w:p>
                <w:p w:rsidR="003D4780" w:rsidRPr="008305A9" w:rsidRDefault="003D4780" w:rsidP="00690BE7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D4780" w:rsidTr="00B07202">
              <w:tc>
                <w:tcPr>
                  <w:tcW w:w="1810" w:type="dxa"/>
                </w:tcPr>
                <w:p w:rsidR="003D4780" w:rsidRPr="008305A9" w:rsidRDefault="003D4780" w:rsidP="00690BE7">
                  <w:pPr>
                    <w:rPr>
                      <w:color w:val="002060"/>
                      <w:sz w:val="24"/>
                      <w:szCs w:val="24"/>
                    </w:rPr>
                  </w:pPr>
                  <w:r w:rsidRPr="008305A9">
                    <w:rPr>
                      <w:color w:val="002060"/>
                      <w:sz w:val="24"/>
                      <w:szCs w:val="24"/>
                    </w:rPr>
                    <w:t>Fax:</w:t>
                  </w:r>
                </w:p>
              </w:tc>
              <w:tc>
                <w:tcPr>
                  <w:tcW w:w="2244" w:type="dxa"/>
                </w:tcPr>
                <w:p w:rsidR="003D4780" w:rsidRPr="008305A9" w:rsidRDefault="003D4780" w:rsidP="00690BE7">
                  <w:pPr>
                    <w:rPr>
                      <w:color w:val="002060"/>
                      <w:sz w:val="24"/>
                      <w:szCs w:val="24"/>
                    </w:rPr>
                  </w:pPr>
                  <w:r w:rsidRPr="008305A9">
                    <w:rPr>
                      <w:color w:val="002060"/>
                      <w:sz w:val="24"/>
                      <w:szCs w:val="24"/>
                    </w:rPr>
                    <w:t>02923/ 972325</w:t>
                  </w:r>
                </w:p>
                <w:p w:rsidR="003D4780" w:rsidRPr="008305A9" w:rsidRDefault="003D4780" w:rsidP="00690BE7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D4780" w:rsidTr="00B07202">
              <w:tc>
                <w:tcPr>
                  <w:tcW w:w="1810" w:type="dxa"/>
                </w:tcPr>
                <w:p w:rsidR="003D4780" w:rsidRPr="008305A9" w:rsidRDefault="003D4780" w:rsidP="00690BE7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</w:tcPr>
                <w:p w:rsidR="003D4780" w:rsidRPr="008305A9" w:rsidRDefault="003D4780" w:rsidP="00690BE7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3D4780" w:rsidRPr="00690BE7" w:rsidRDefault="003D4780" w:rsidP="00B07202">
            <w:pPr>
              <w:pStyle w:val="KeinLeerraum"/>
              <w:ind w:left="851" w:hanging="300"/>
              <w:rPr>
                <w:color w:val="002060"/>
                <w:sz w:val="24"/>
                <w:szCs w:val="24"/>
              </w:rPr>
            </w:pPr>
            <w:r w:rsidRPr="00690BE7">
              <w:rPr>
                <w:color w:val="002060"/>
                <w:sz w:val="24"/>
                <w:szCs w:val="24"/>
              </w:rPr>
              <w:t>Haben Sie Fragen?</w:t>
            </w:r>
          </w:p>
          <w:p w:rsidR="00C53A55" w:rsidRDefault="003D4780" w:rsidP="00B07202">
            <w:pPr>
              <w:pStyle w:val="KeinLeerraum"/>
              <w:ind w:left="851" w:hanging="300"/>
              <w:rPr>
                <w:color w:val="002060"/>
                <w:sz w:val="24"/>
                <w:szCs w:val="24"/>
              </w:rPr>
            </w:pPr>
            <w:r w:rsidRPr="00690BE7">
              <w:rPr>
                <w:color w:val="002060"/>
                <w:sz w:val="24"/>
                <w:szCs w:val="24"/>
              </w:rPr>
              <w:t xml:space="preserve">Wir erläutern Ihnen gerne persönlich </w:t>
            </w:r>
          </w:p>
          <w:p w:rsidR="003D4780" w:rsidRDefault="003D4780" w:rsidP="00B07202">
            <w:pPr>
              <w:pStyle w:val="KeinLeerraum"/>
              <w:ind w:left="851" w:hanging="300"/>
              <w:rPr>
                <w:color w:val="002060"/>
                <w:sz w:val="24"/>
                <w:szCs w:val="24"/>
              </w:rPr>
            </w:pPr>
            <w:r w:rsidRPr="00690BE7">
              <w:rPr>
                <w:color w:val="002060"/>
                <w:sz w:val="24"/>
                <w:szCs w:val="24"/>
              </w:rPr>
              <w:t>unseren Anspruch und unsere Ziele.</w:t>
            </w:r>
          </w:p>
          <w:p w:rsidR="0068058B" w:rsidRDefault="0068058B" w:rsidP="00B07202">
            <w:pPr>
              <w:pStyle w:val="KeinLeerraum"/>
              <w:ind w:left="851" w:hanging="300"/>
              <w:rPr>
                <w:color w:val="002060"/>
                <w:sz w:val="24"/>
                <w:szCs w:val="24"/>
              </w:rPr>
            </w:pPr>
          </w:p>
          <w:p w:rsidR="0068058B" w:rsidRDefault="0068058B" w:rsidP="00B07202">
            <w:pPr>
              <w:pStyle w:val="KeinLeerraum"/>
              <w:ind w:left="851" w:hanging="30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Besuchen Sie auch unsere Homepage:</w:t>
            </w:r>
          </w:p>
          <w:p w:rsidR="00392971" w:rsidRPr="00690BE7" w:rsidRDefault="00392971" w:rsidP="00B07202">
            <w:pPr>
              <w:pStyle w:val="KeinLeerraum"/>
              <w:ind w:left="851" w:hanging="300"/>
              <w:rPr>
                <w:color w:val="002060"/>
                <w:sz w:val="24"/>
                <w:szCs w:val="24"/>
              </w:rPr>
            </w:pPr>
          </w:p>
          <w:p w:rsidR="00632ABC" w:rsidRPr="008F23BA" w:rsidRDefault="003D4780" w:rsidP="00B07202">
            <w:pPr>
              <w:pStyle w:val="KeinLeerraum"/>
              <w:ind w:left="57" w:hanging="300"/>
              <w:jc w:val="center"/>
              <w:rPr>
                <w:b/>
                <w:color w:val="002060"/>
                <w:sz w:val="16"/>
                <w:szCs w:val="16"/>
              </w:rPr>
            </w:pPr>
            <w:r w:rsidRPr="00DA7626">
              <w:rPr>
                <w:color w:val="002060"/>
                <w:sz w:val="28"/>
                <w:szCs w:val="28"/>
              </w:rPr>
              <w:t>www.lippetalschule.de</w:t>
            </w:r>
          </w:p>
          <w:p w:rsidR="008F23BA" w:rsidRPr="008F23BA" w:rsidRDefault="008F23BA" w:rsidP="008F23BA">
            <w:pPr>
              <w:pStyle w:val="KeinLeerraum"/>
              <w:ind w:left="176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BF61D5" w:rsidRPr="00846CF9" w:rsidRDefault="0048244D" w:rsidP="003D4780">
            <w:pPr>
              <w:pStyle w:val="KeinLeerraum"/>
              <w:ind w:left="720"/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38573F0A" wp14:editId="061A3EB9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244475</wp:posOffset>
                  </wp:positionV>
                  <wp:extent cx="2544709" cy="1591733"/>
                  <wp:effectExtent l="0" t="0" r="0" b="889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̈nde Lippetalschul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709" cy="1591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</w:tcPr>
          <w:p w:rsidR="00210FB9" w:rsidRDefault="00210FB9" w:rsidP="00610212">
            <w:pPr>
              <w:pStyle w:val="KeinLeerraum"/>
              <w:ind w:left="-391"/>
              <w:jc w:val="center"/>
              <w:rPr>
                <w:noProof/>
                <w:lang w:eastAsia="de-DE"/>
              </w:rPr>
            </w:pPr>
          </w:p>
          <w:p w:rsidR="00B06539" w:rsidRDefault="00202654" w:rsidP="00202654">
            <w:pPr>
              <w:pStyle w:val="KeinLeerraum"/>
              <w:ind w:left="-391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          </w:t>
            </w:r>
          </w:p>
          <w:p w:rsidR="004C1CDF" w:rsidRPr="004C1CDF" w:rsidRDefault="005E6BFB" w:rsidP="00610212">
            <w:pPr>
              <w:pStyle w:val="KeinLeerraum"/>
              <w:ind w:left="-391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37E4FBC0" wp14:editId="669AC598">
                  <wp:extent cx="2514600" cy="1768058"/>
                  <wp:effectExtent l="0" t="0" r="0" b="381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261" cy="177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3DCE" w:rsidRPr="00B9095D" w:rsidRDefault="00202654" w:rsidP="00B9095D">
            <w:pPr>
              <w:pStyle w:val="KeinLeerraum"/>
              <w:ind w:left="-851"/>
              <w:jc w:val="center"/>
              <w:rPr>
                <w:b/>
                <w:color w:val="002060"/>
                <w:sz w:val="64"/>
                <w:szCs w:val="64"/>
              </w:rPr>
            </w:pPr>
            <w:r>
              <w:rPr>
                <w:b/>
                <w:color w:val="002060"/>
                <w:sz w:val="44"/>
                <w:szCs w:val="44"/>
              </w:rPr>
              <w:t xml:space="preserve">      </w:t>
            </w:r>
            <w:r w:rsidR="005E6BFB">
              <w:rPr>
                <w:b/>
                <w:color w:val="002060"/>
                <w:sz w:val="44"/>
                <w:szCs w:val="44"/>
              </w:rPr>
              <w:t xml:space="preserve"> </w:t>
            </w:r>
            <w:r>
              <w:rPr>
                <w:b/>
                <w:color w:val="002060"/>
                <w:sz w:val="44"/>
                <w:szCs w:val="44"/>
              </w:rPr>
              <w:t xml:space="preserve">    </w:t>
            </w:r>
            <w:r w:rsidR="007F3DCE" w:rsidRPr="00B9095D">
              <w:rPr>
                <w:b/>
                <w:color w:val="002060"/>
                <w:sz w:val="64"/>
                <w:szCs w:val="64"/>
              </w:rPr>
              <w:t>Lippetalschule</w:t>
            </w:r>
          </w:p>
          <w:p w:rsidR="00082761" w:rsidRDefault="00202654" w:rsidP="00B9095D">
            <w:pPr>
              <w:pStyle w:val="KeinLeerraum"/>
              <w:ind w:left="-851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44"/>
                <w:szCs w:val="44"/>
              </w:rPr>
              <w:t xml:space="preserve">      </w:t>
            </w:r>
            <w:r w:rsidR="005E6BFB">
              <w:rPr>
                <w:b/>
                <w:color w:val="002060"/>
                <w:sz w:val="44"/>
                <w:szCs w:val="44"/>
              </w:rPr>
              <w:t xml:space="preserve">   </w:t>
            </w:r>
            <w:r>
              <w:rPr>
                <w:b/>
                <w:color w:val="002060"/>
                <w:sz w:val="44"/>
                <w:szCs w:val="44"/>
              </w:rPr>
              <w:t xml:space="preserve">    </w:t>
            </w:r>
            <w:r w:rsidR="009E3217">
              <w:rPr>
                <w:b/>
                <w:color w:val="002060"/>
                <w:sz w:val="24"/>
                <w:szCs w:val="24"/>
              </w:rPr>
              <w:t>Gesamtschule der Gemeinde Lippetal</w:t>
            </w:r>
          </w:p>
          <w:p w:rsidR="00B9095D" w:rsidRDefault="005E6BFB" w:rsidP="00B9095D">
            <w:pPr>
              <w:pStyle w:val="KeinLeerraum"/>
              <w:ind w:left="-57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</w:t>
            </w:r>
            <w:r w:rsidR="00B9095D">
              <w:rPr>
                <w:b/>
                <w:color w:val="002060"/>
                <w:sz w:val="24"/>
                <w:szCs w:val="24"/>
              </w:rPr>
              <w:t>mit gymnasialer Oberstufe G9</w:t>
            </w:r>
          </w:p>
          <w:p w:rsidR="009E3217" w:rsidRPr="009E3217" w:rsidRDefault="009E3217" w:rsidP="00610212">
            <w:pPr>
              <w:pStyle w:val="KeinLeerraum"/>
              <w:ind w:left="-391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9E3217" w:rsidRPr="00B9095D" w:rsidRDefault="00202654" w:rsidP="00B9095D">
            <w:pPr>
              <w:pStyle w:val="KeinLeerraum"/>
              <w:ind w:left="-567"/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140A84">
              <w:rPr>
                <w:b/>
                <w:color w:val="002060"/>
                <w:sz w:val="32"/>
                <w:szCs w:val="32"/>
              </w:rPr>
              <w:t xml:space="preserve">  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="009E3217" w:rsidRPr="00B9095D">
              <w:rPr>
                <w:b/>
                <w:color w:val="002060"/>
                <w:sz w:val="40"/>
                <w:szCs w:val="40"/>
              </w:rPr>
              <w:t>Tag der offenen Tür</w:t>
            </w:r>
          </w:p>
          <w:p w:rsidR="004C1CDF" w:rsidRPr="00B9095D" w:rsidRDefault="00140A84" w:rsidP="00B9095D">
            <w:pPr>
              <w:pStyle w:val="KeinLeerraum"/>
              <w:ind w:left="17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5E6BFB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4C1CDF" w:rsidRPr="00B9095D">
              <w:rPr>
                <w:b/>
                <w:color w:val="002060"/>
                <w:sz w:val="28"/>
                <w:szCs w:val="28"/>
              </w:rPr>
              <w:t xml:space="preserve">Samstag, </w:t>
            </w:r>
            <w:r w:rsidR="001873BD">
              <w:rPr>
                <w:b/>
                <w:color w:val="002060"/>
                <w:sz w:val="28"/>
                <w:szCs w:val="28"/>
              </w:rPr>
              <w:t>2</w:t>
            </w:r>
            <w:r w:rsidR="004C1CDF" w:rsidRPr="00B9095D">
              <w:rPr>
                <w:b/>
                <w:color w:val="002060"/>
                <w:sz w:val="28"/>
                <w:szCs w:val="28"/>
              </w:rPr>
              <w:t>. Dezember 201</w:t>
            </w:r>
            <w:r w:rsidR="004F1DD0">
              <w:rPr>
                <w:b/>
                <w:color w:val="002060"/>
                <w:sz w:val="28"/>
                <w:szCs w:val="28"/>
              </w:rPr>
              <w:t>7</w:t>
            </w:r>
          </w:p>
          <w:p w:rsidR="004C1CDF" w:rsidRDefault="00140A84" w:rsidP="000D7A87">
            <w:pPr>
              <w:pStyle w:val="KeinLeerraum"/>
              <w:ind w:left="-624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         </w:t>
            </w:r>
            <w:r w:rsidR="005E6BFB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202654" w:rsidRPr="00B9095D"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9095D">
              <w:rPr>
                <w:b/>
                <w:color w:val="002060"/>
                <w:sz w:val="28"/>
                <w:szCs w:val="28"/>
              </w:rPr>
              <w:t xml:space="preserve">von </w:t>
            </w:r>
            <w:r w:rsidR="004C1CDF" w:rsidRPr="00B9095D">
              <w:rPr>
                <w:b/>
                <w:color w:val="002060"/>
                <w:sz w:val="28"/>
                <w:szCs w:val="28"/>
              </w:rPr>
              <w:t>1</w:t>
            </w:r>
            <w:r w:rsidR="001873BD">
              <w:rPr>
                <w:b/>
                <w:color w:val="002060"/>
                <w:sz w:val="28"/>
                <w:szCs w:val="28"/>
              </w:rPr>
              <w:t>1</w:t>
            </w:r>
            <w:r w:rsidR="004C1CDF" w:rsidRPr="00B9095D">
              <w:rPr>
                <w:b/>
                <w:color w:val="002060"/>
                <w:sz w:val="28"/>
                <w:szCs w:val="28"/>
              </w:rPr>
              <w:t xml:space="preserve"> bis 1</w:t>
            </w:r>
            <w:r w:rsidR="001873BD">
              <w:rPr>
                <w:b/>
                <w:color w:val="002060"/>
                <w:sz w:val="28"/>
                <w:szCs w:val="28"/>
              </w:rPr>
              <w:t>4</w:t>
            </w:r>
            <w:r w:rsidR="004C1CDF" w:rsidRPr="00B9095D">
              <w:rPr>
                <w:b/>
                <w:color w:val="002060"/>
                <w:sz w:val="28"/>
                <w:szCs w:val="28"/>
              </w:rPr>
              <w:t xml:space="preserve"> Uhr</w:t>
            </w:r>
          </w:p>
          <w:p w:rsidR="000D7A87" w:rsidRPr="000D7A87" w:rsidRDefault="000D7A87" w:rsidP="000D7A87">
            <w:pPr>
              <w:pStyle w:val="KeinLeerraum"/>
              <w:ind w:left="-624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1C1DCD" w:rsidRDefault="005E6BFB" w:rsidP="00E17378">
            <w:pPr>
              <w:pStyle w:val="KeinLeerraum"/>
              <w:ind w:left="907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</w:t>
            </w:r>
            <w:r w:rsidR="00B9095D">
              <w:rPr>
                <w:color w:val="002060"/>
                <w:sz w:val="24"/>
                <w:szCs w:val="24"/>
              </w:rPr>
              <w:t>Unterricht</w:t>
            </w:r>
          </w:p>
          <w:p w:rsidR="00B9095D" w:rsidRDefault="005E6BFB" w:rsidP="00E17378">
            <w:pPr>
              <w:pStyle w:val="KeinLeerraum"/>
              <w:ind w:left="907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</w:t>
            </w:r>
            <w:r w:rsidR="00B9095D">
              <w:rPr>
                <w:color w:val="002060"/>
                <w:sz w:val="24"/>
                <w:szCs w:val="24"/>
              </w:rPr>
              <w:t>Informationen zur Schulstruktur</w:t>
            </w:r>
          </w:p>
          <w:p w:rsidR="00B9095D" w:rsidRDefault="005E6BFB" w:rsidP="00E17378">
            <w:pPr>
              <w:pStyle w:val="KeinLeerraum"/>
              <w:ind w:left="907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</w:t>
            </w:r>
            <w:r w:rsidR="00B9095D">
              <w:rPr>
                <w:color w:val="002060"/>
                <w:sz w:val="24"/>
                <w:szCs w:val="24"/>
              </w:rPr>
              <w:t>Präsentationen</w:t>
            </w:r>
          </w:p>
          <w:p w:rsidR="00B9095D" w:rsidRDefault="005E6BFB" w:rsidP="00E17378">
            <w:pPr>
              <w:pStyle w:val="KeinLeerraum"/>
              <w:ind w:left="907"/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A9B580C" wp14:editId="148D998E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10160</wp:posOffset>
                  </wp:positionV>
                  <wp:extent cx="762000" cy="38417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060"/>
                <w:sz w:val="24"/>
                <w:szCs w:val="24"/>
              </w:rPr>
              <w:t xml:space="preserve">           </w:t>
            </w:r>
            <w:r w:rsidR="00B9095D">
              <w:rPr>
                <w:color w:val="002060"/>
                <w:sz w:val="24"/>
                <w:szCs w:val="24"/>
              </w:rPr>
              <w:t>Mitmachangebote</w:t>
            </w:r>
          </w:p>
          <w:p w:rsidR="00B9095D" w:rsidRDefault="005E6BFB" w:rsidP="00E17378">
            <w:pPr>
              <w:pStyle w:val="KeinLeerraum"/>
              <w:ind w:left="907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</w:t>
            </w:r>
            <w:r w:rsidR="00B9095D">
              <w:rPr>
                <w:color w:val="002060"/>
                <w:sz w:val="24"/>
                <w:szCs w:val="24"/>
              </w:rPr>
              <w:t>Beratung</w:t>
            </w:r>
          </w:p>
          <w:p w:rsidR="00B9095D" w:rsidRPr="004C1CDF" w:rsidRDefault="00B9095D" w:rsidP="000D7A87">
            <w:pPr>
              <w:pStyle w:val="KeinLeerraum"/>
              <w:ind w:left="-391"/>
              <w:rPr>
                <w:color w:val="002060"/>
                <w:sz w:val="24"/>
                <w:szCs w:val="24"/>
              </w:rPr>
            </w:pPr>
          </w:p>
          <w:p w:rsidR="00705B5E" w:rsidRDefault="00202654" w:rsidP="00610212">
            <w:pPr>
              <w:pStyle w:val="KeinLeerraum"/>
              <w:tabs>
                <w:tab w:val="center" w:pos="2787"/>
                <w:tab w:val="left" w:pos="4155"/>
              </w:tabs>
              <w:ind w:left="-108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     </w:t>
            </w:r>
          </w:p>
          <w:p w:rsidR="007F3DCE" w:rsidRPr="00B06539" w:rsidRDefault="00202654" w:rsidP="000D7A87">
            <w:pPr>
              <w:pStyle w:val="KeinLeerraum"/>
              <w:tabs>
                <w:tab w:val="center" w:pos="2787"/>
                <w:tab w:val="left" w:pos="4155"/>
              </w:tabs>
              <w:ind w:left="-391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BF61D5" w:rsidTr="005E6BFB">
        <w:tc>
          <w:tcPr>
            <w:tcW w:w="5970" w:type="dxa"/>
            <w:shd w:val="clear" w:color="auto" w:fill="CCFF99"/>
          </w:tcPr>
          <w:p w:rsidR="00BF61D5" w:rsidRDefault="00BF61D5" w:rsidP="00CA4B43">
            <w:pPr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5013" w:type="dxa"/>
            <w:shd w:val="clear" w:color="auto" w:fill="CCFF99"/>
          </w:tcPr>
          <w:p w:rsidR="00BF61D5" w:rsidRDefault="00BF61D5" w:rsidP="00CA4B43">
            <w:pPr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5994" w:type="dxa"/>
            <w:shd w:val="clear" w:color="auto" w:fill="CCFF99"/>
          </w:tcPr>
          <w:p w:rsidR="00BF61D5" w:rsidRDefault="00BF61D5" w:rsidP="00CA4B43">
            <w:pPr>
              <w:pStyle w:val="KeinLeerraum"/>
              <w:jc w:val="center"/>
              <w:rPr>
                <w:noProof/>
                <w:lang w:eastAsia="de-DE"/>
              </w:rPr>
            </w:pPr>
          </w:p>
        </w:tc>
      </w:tr>
      <w:tr w:rsidR="0004510B" w:rsidTr="005E6BFB">
        <w:tc>
          <w:tcPr>
            <w:tcW w:w="5970" w:type="dxa"/>
            <w:shd w:val="clear" w:color="auto" w:fill="CCFF99"/>
          </w:tcPr>
          <w:p w:rsidR="00B06539" w:rsidRPr="00455F1D" w:rsidRDefault="00101582" w:rsidP="003A0543">
            <w:pPr>
              <w:pStyle w:val="KeinLeerraum"/>
              <w:ind w:left="7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>Eine Schule für alle</w:t>
            </w:r>
          </w:p>
        </w:tc>
        <w:tc>
          <w:tcPr>
            <w:tcW w:w="5013" w:type="dxa"/>
            <w:shd w:val="clear" w:color="auto" w:fill="CCFF99"/>
          </w:tcPr>
          <w:p w:rsidR="00101582" w:rsidRDefault="00101582" w:rsidP="00455F1D">
            <w:pPr>
              <w:widowControl w:val="0"/>
              <w:shd w:val="clear" w:color="auto" w:fill="CCFF99"/>
              <w:jc w:val="center"/>
              <w:rPr>
                <w:rFonts w:eastAsia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eastAsia="Arial" w:cs="Arial"/>
                <w:b/>
                <w:color w:val="1F3864" w:themeColor="accent5" w:themeShade="80"/>
                <w:sz w:val="24"/>
                <w:szCs w:val="24"/>
              </w:rPr>
              <w:t xml:space="preserve">Die Rahmenbedingungen </w:t>
            </w:r>
          </w:p>
        </w:tc>
        <w:tc>
          <w:tcPr>
            <w:tcW w:w="5994" w:type="dxa"/>
            <w:shd w:val="clear" w:color="auto" w:fill="CCFF99"/>
          </w:tcPr>
          <w:p w:rsidR="00B06539" w:rsidRPr="006139BA" w:rsidRDefault="00101582" w:rsidP="00455F1D">
            <w:pPr>
              <w:shd w:val="clear" w:color="auto" w:fill="CCFF99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 xml:space="preserve">Gemeinsam zu </w:t>
            </w:r>
            <w:r w:rsidR="00455F1D">
              <w:rPr>
                <w:b/>
                <w:color w:val="1F3864" w:themeColor="accent5" w:themeShade="80"/>
                <w:sz w:val="24"/>
                <w:szCs w:val="24"/>
              </w:rPr>
              <w:t>den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 xml:space="preserve"> Abschlüssen</w:t>
            </w:r>
          </w:p>
        </w:tc>
      </w:tr>
      <w:tr w:rsidR="00CA4B43" w:rsidTr="005E6BFB">
        <w:trPr>
          <w:trHeight w:val="7630"/>
        </w:trPr>
        <w:tc>
          <w:tcPr>
            <w:tcW w:w="5970" w:type="dxa"/>
          </w:tcPr>
          <w:p w:rsidR="00B06539" w:rsidRPr="005B2F32" w:rsidRDefault="00B07202" w:rsidP="00B06539">
            <w:pPr>
              <w:pStyle w:val="Listenabsatz"/>
              <w:ind w:left="765"/>
              <w:jc w:val="both"/>
              <w:rPr>
                <w:color w:val="002060"/>
                <w:sz w:val="16"/>
                <w:szCs w:val="16"/>
              </w:rPr>
            </w:pPr>
            <w:r>
              <w:rPr>
                <w:b/>
                <w:noProof/>
                <w:color w:val="1F3864" w:themeColor="accent5" w:themeShade="8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48A438" wp14:editId="58D0C4B2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77470</wp:posOffset>
                      </wp:positionV>
                      <wp:extent cx="0" cy="5486400"/>
                      <wp:effectExtent l="0" t="0" r="25400" b="25400"/>
                      <wp:wrapNone/>
                      <wp:docPr id="32" name="Gerade Verbindung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8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Gerade Verbindung 3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9pt,6.1pt" to="286.9pt,43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A455EC" w:rsidRDefault="0068058B" w:rsidP="00B07202">
            <w:pPr>
              <w:pStyle w:val="Listenabsatz"/>
              <w:numPr>
                <w:ilvl w:val="0"/>
                <w:numId w:val="2"/>
              </w:numPr>
              <w:tabs>
                <w:tab w:val="left" w:pos="5387"/>
              </w:tabs>
              <w:ind w:right="367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Oberstes Ziel der Lippetalschule ist, allen Sch</w:t>
            </w:r>
            <w:r>
              <w:rPr>
                <w:color w:val="002060"/>
                <w:sz w:val="24"/>
                <w:szCs w:val="24"/>
              </w:rPr>
              <w:t>ü</w:t>
            </w:r>
            <w:r>
              <w:rPr>
                <w:color w:val="002060"/>
                <w:sz w:val="24"/>
                <w:szCs w:val="24"/>
              </w:rPr>
              <w:t>lerinnen und Schülern, egal welcher Herkunft, die Chance auf eine umfassende Schulausbi</w:t>
            </w:r>
            <w:r>
              <w:rPr>
                <w:color w:val="002060"/>
                <w:sz w:val="24"/>
                <w:szCs w:val="24"/>
              </w:rPr>
              <w:t>l</w:t>
            </w:r>
            <w:r>
              <w:rPr>
                <w:color w:val="002060"/>
                <w:sz w:val="24"/>
                <w:szCs w:val="24"/>
              </w:rPr>
              <w:t>dung mit allen Abschlüssen zu ermöglichen.</w:t>
            </w:r>
          </w:p>
          <w:p w:rsidR="0068058B" w:rsidRDefault="0068058B" w:rsidP="00B07202">
            <w:pPr>
              <w:pStyle w:val="Listenabsatz"/>
              <w:numPr>
                <w:ilvl w:val="0"/>
                <w:numId w:val="2"/>
              </w:numPr>
              <w:ind w:right="367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Dafür schaffen wir als </w:t>
            </w:r>
            <w:r w:rsidRPr="006248CC">
              <w:rPr>
                <w:b/>
                <w:color w:val="002060"/>
                <w:sz w:val="24"/>
                <w:szCs w:val="24"/>
              </w:rPr>
              <w:t>Ganztagsschule</w:t>
            </w:r>
            <w:r>
              <w:rPr>
                <w:color w:val="002060"/>
                <w:sz w:val="24"/>
                <w:szCs w:val="24"/>
              </w:rPr>
              <w:t xml:space="preserve"> zeitl</w:t>
            </w:r>
            <w:r>
              <w:rPr>
                <w:color w:val="002060"/>
                <w:sz w:val="24"/>
                <w:szCs w:val="24"/>
              </w:rPr>
              <w:t>i</w:t>
            </w:r>
            <w:r>
              <w:rPr>
                <w:color w:val="002060"/>
                <w:sz w:val="24"/>
                <w:szCs w:val="24"/>
              </w:rPr>
              <w:t>che, räumliche und pädagogische Bedingu</w:t>
            </w:r>
            <w:r>
              <w:rPr>
                <w:color w:val="002060"/>
                <w:sz w:val="24"/>
                <w:szCs w:val="24"/>
              </w:rPr>
              <w:t>n</w:t>
            </w:r>
            <w:r>
              <w:rPr>
                <w:color w:val="002060"/>
                <w:sz w:val="24"/>
                <w:szCs w:val="24"/>
              </w:rPr>
              <w:t xml:space="preserve">gen, in denen gemeinsames Leben, Lernen und </w:t>
            </w:r>
            <w:r w:rsidR="00452D41">
              <w:rPr>
                <w:color w:val="002060"/>
                <w:sz w:val="24"/>
                <w:szCs w:val="24"/>
              </w:rPr>
              <w:br/>
            </w:r>
            <w:r>
              <w:rPr>
                <w:color w:val="002060"/>
                <w:sz w:val="24"/>
                <w:szCs w:val="24"/>
              </w:rPr>
              <w:t>Erziehen in einem guten Klima möglich sind.</w:t>
            </w:r>
          </w:p>
          <w:p w:rsidR="005B2F32" w:rsidRPr="005B2F32" w:rsidRDefault="002055B9" w:rsidP="00452D41">
            <w:pPr>
              <w:pStyle w:val="Listenabsatz"/>
              <w:ind w:left="765" w:right="225"/>
              <w:jc w:val="both"/>
              <w:rPr>
                <w:color w:val="002060"/>
                <w:sz w:val="16"/>
                <w:szCs w:val="16"/>
              </w:rPr>
            </w:pPr>
            <w:r w:rsidRPr="006139BA">
              <w:rPr>
                <w:noProof/>
                <w:color w:val="00206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5C16BE06" wp14:editId="6F84D274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103505</wp:posOffset>
                  </wp:positionV>
                  <wp:extent cx="1475740" cy="981075"/>
                  <wp:effectExtent l="0" t="0" r="0" b="9525"/>
                  <wp:wrapTopAndBottom/>
                  <wp:docPr id="1" name="Grafik 1" descr="C:\Users\Doro-Alltag\Documents\TexteLippetal\GOst\Fotos\Lippetalschu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ro-Alltag\Documents\TexteLippetal\GOst\Fotos\Lippetalschu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4D87" w:rsidRPr="00452D41" w:rsidRDefault="0068058B" w:rsidP="00B07202">
            <w:pPr>
              <w:pStyle w:val="Listenabsatz"/>
              <w:numPr>
                <w:ilvl w:val="0"/>
                <w:numId w:val="2"/>
              </w:numPr>
              <w:tabs>
                <w:tab w:val="left" w:pos="5387"/>
              </w:tabs>
              <w:ind w:right="367"/>
              <w:jc w:val="both"/>
              <w:rPr>
                <w:color w:val="002060"/>
                <w:sz w:val="24"/>
                <w:szCs w:val="24"/>
              </w:rPr>
            </w:pPr>
            <w:r w:rsidRPr="00452D41">
              <w:rPr>
                <w:color w:val="002060"/>
                <w:sz w:val="24"/>
                <w:szCs w:val="24"/>
              </w:rPr>
              <w:t>Unser</w:t>
            </w:r>
            <w:r w:rsidR="005F703E" w:rsidRPr="00452D41">
              <w:rPr>
                <w:color w:val="002060"/>
                <w:sz w:val="24"/>
                <w:szCs w:val="24"/>
              </w:rPr>
              <w:t>em</w:t>
            </w:r>
            <w:r w:rsidRPr="00452D41">
              <w:rPr>
                <w:color w:val="002060"/>
                <w:sz w:val="24"/>
                <w:szCs w:val="24"/>
              </w:rPr>
              <w:t xml:space="preserve"> Anspruch</w:t>
            </w:r>
            <w:r w:rsidR="005F703E" w:rsidRPr="00452D41">
              <w:rPr>
                <w:color w:val="002060"/>
                <w:sz w:val="24"/>
                <w:szCs w:val="24"/>
              </w:rPr>
              <w:t xml:space="preserve"> </w:t>
            </w:r>
            <w:r w:rsidR="002055B9" w:rsidRPr="00452D41">
              <w:rPr>
                <w:color w:val="002060"/>
                <w:sz w:val="24"/>
                <w:szCs w:val="24"/>
              </w:rPr>
              <w:t>folgend</w:t>
            </w:r>
            <w:r w:rsidR="005F703E" w:rsidRPr="00452D41">
              <w:rPr>
                <w:color w:val="002060"/>
                <w:sz w:val="24"/>
                <w:szCs w:val="24"/>
              </w:rPr>
              <w:t xml:space="preserve"> erfahren unsere Schülerinnen und Schüler ihre Schule als einen Lebensraum, in dem sie ihre Talente und ihre Kreativität ausleben können, so dass in der </w:t>
            </w:r>
            <w:r w:rsidR="00452D41">
              <w:rPr>
                <w:color w:val="002060"/>
                <w:sz w:val="24"/>
                <w:szCs w:val="24"/>
              </w:rPr>
              <w:br/>
            </w:r>
            <w:r w:rsidR="005F703E" w:rsidRPr="00452D41">
              <w:rPr>
                <w:color w:val="002060"/>
                <w:sz w:val="24"/>
                <w:szCs w:val="24"/>
              </w:rPr>
              <w:t xml:space="preserve">Lippetalschule </w:t>
            </w:r>
            <w:r w:rsidR="005F703E" w:rsidRPr="00452D41">
              <w:rPr>
                <w:b/>
                <w:color w:val="002060"/>
                <w:sz w:val="24"/>
                <w:szCs w:val="24"/>
              </w:rPr>
              <w:t>kulturelles Leben</w:t>
            </w:r>
            <w:r w:rsidR="005F703E" w:rsidRPr="00452D41">
              <w:rPr>
                <w:color w:val="002060"/>
                <w:sz w:val="24"/>
                <w:szCs w:val="24"/>
              </w:rPr>
              <w:t xml:space="preserve"> wächst.</w:t>
            </w:r>
          </w:p>
          <w:p w:rsidR="00304D87" w:rsidRDefault="00304D87" w:rsidP="00B07202">
            <w:pPr>
              <w:pStyle w:val="Listenabsatz"/>
              <w:numPr>
                <w:ilvl w:val="0"/>
                <w:numId w:val="2"/>
              </w:numPr>
              <w:ind w:right="367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Lernen an unserer Schule ist ein ganzheitlicher Prozess, bei dem neben dem Fachwissen auch der Lernweg und die eigene Bewertung des E</w:t>
            </w:r>
            <w:r>
              <w:rPr>
                <w:color w:val="002060"/>
                <w:sz w:val="24"/>
                <w:szCs w:val="24"/>
              </w:rPr>
              <w:t>r</w:t>
            </w:r>
            <w:r>
              <w:rPr>
                <w:color w:val="002060"/>
                <w:sz w:val="24"/>
                <w:szCs w:val="24"/>
              </w:rPr>
              <w:t xml:space="preserve">reichten </w:t>
            </w:r>
            <w:r w:rsidR="00C60D8B">
              <w:rPr>
                <w:color w:val="002060"/>
                <w:sz w:val="24"/>
                <w:szCs w:val="24"/>
              </w:rPr>
              <w:t>im Mittelpunkt stehen.</w:t>
            </w:r>
          </w:p>
          <w:p w:rsidR="006139BA" w:rsidRPr="006139BA" w:rsidRDefault="006139BA" w:rsidP="006139BA">
            <w:pPr>
              <w:ind w:left="405"/>
              <w:jc w:val="both"/>
              <w:rPr>
                <w:color w:val="002060"/>
                <w:sz w:val="16"/>
                <w:szCs w:val="16"/>
              </w:rPr>
            </w:pPr>
          </w:p>
          <w:p w:rsidR="00A455EC" w:rsidRPr="002055B9" w:rsidRDefault="00140A84" w:rsidP="002055B9">
            <w:pPr>
              <w:pStyle w:val="Listenabsatz"/>
              <w:ind w:left="765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558AAA05" wp14:editId="43A961A6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20955</wp:posOffset>
                  </wp:positionV>
                  <wp:extent cx="1803400" cy="779780"/>
                  <wp:effectExtent l="0" t="0" r="0" b="762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der kreativ.tif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F32" w:rsidRPr="005B2F32" w:rsidRDefault="005B2F32" w:rsidP="005B2F32">
            <w:pPr>
              <w:jc w:val="both"/>
              <w:rPr>
                <w:color w:val="002060"/>
                <w:sz w:val="16"/>
                <w:szCs w:val="16"/>
              </w:rPr>
            </w:pPr>
          </w:p>
          <w:p w:rsidR="005B2F32" w:rsidRDefault="005B2F32" w:rsidP="002055B9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140A84" w:rsidRDefault="00140A84" w:rsidP="002055B9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140A84" w:rsidRDefault="00140A84" w:rsidP="002055B9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140A84" w:rsidRPr="005B2F32" w:rsidRDefault="00140A84" w:rsidP="005B2F32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013" w:type="dxa"/>
          </w:tcPr>
          <w:p w:rsidR="00632ABC" w:rsidRPr="00100CD6" w:rsidRDefault="00632ABC" w:rsidP="00632ABC">
            <w:pPr>
              <w:widowControl w:val="0"/>
              <w:jc w:val="both"/>
              <w:rPr>
                <w:rFonts w:eastAsia="Arial" w:cs="Arial"/>
                <w:color w:val="1F3864" w:themeColor="accent5" w:themeShade="80"/>
                <w:sz w:val="16"/>
                <w:szCs w:val="16"/>
              </w:rPr>
            </w:pPr>
          </w:p>
          <w:p w:rsidR="002055B9" w:rsidRPr="00100CD6" w:rsidRDefault="00392971" w:rsidP="00392971">
            <w:pPr>
              <w:widowControl w:val="0"/>
              <w:ind w:left="397"/>
              <w:jc w:val="both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  <w:r w:rsidRPr="00100CD6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Um die Ziele der </w:t>
            </w:r>
            <w:r w:rsidRPr="00100CD6">
              <w:rPr>
                <w:rFonts w:eastAsia="Arial" w:cs="Arial"/>
                <w:color w:val="1F3864"/>
                <w:sz w:val="24"/>
                <w:szCs w:val="24"/>
              </w:rPr>
              <w:t>Lippetalschule</w:t>
            </w:r>
            <w:r w:rsidRPr="00100CD6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 zu erreichen, setzen wir auf besondere Rahmenbedingu</w:t>
            </w:r>
            <w:r w:rsidRPr="00100CD6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n</w:t>
            </w:r>
            <w:r w:rsidRPr="00100CD6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gen, die schulisches und soziales Lernen fö</w:t>
            </w:r>
            <w:r w:rsidRPr="00100CD6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r</w:t>
            </w:r>
            <w:r w:rsidRPr="00100CD6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dern:</w:t>
            </w:r>
          </w:p>
          <w:p w:rsidR="002055B9" w:rsidRPr="002055B9" w:rsidRDefault="002055B9" w:rsidP="00632ABC">
            <w:pPr>
              <w:widowControl w:val="0"/>
              <w:jc w:val="both"/>
              <w:rPr>
                <w:rFonts w:eastAsia="Arial" w:cs="Arial"/>
                <w:sz w:val="16"/>
                <w:szCs w:val="16"/>
              </w:rPr>
            </w:pPr>
          </w:p>
          <w:p w:rsidR="00392971" w:rsidRPr="00392971" w:rsidRDefault="00392971" w:rsidP="00B06539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gut ausgebildete Lehrerinnen und Le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h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rer sowie Lehrmethoden, die individue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les Lernen fördern.</w:t>
            </w:r>
          </w:p>
          <w:p w:rsidR="00392971" w:rsidRPr="00392971" w:rsidRDefault="00392971" w:rsidP="00B06539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vielfältige Angebote und Möglichkeiten selbstständig miteinander zu arbeiten und sich auszutauschen.</w:t>
            </w:r>
          </w:p>
          <w:p w:rsidR="00392971" w:rsidRPr="00392971" w:rsidRDefault="00392971" w:rsidP="00B06539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auf das individuelle Lernen ausgericht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te gute räumliche Bedingungen.</w:t>
            </w:r>
          </w:p>
          <w:p w:rsidR="00392971" w:rsidRPr="00392971" w:rsidRDefault="00392971" w:rsidP="00B06539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eine systematische Lernberatung.</w:t>
            </w:r>
          </w:p>
          <w:p w:rsidR="00B06539" w:rsidRPr="00ED25BC" w:rsidRDefault="00392971" w:rsidP="00B06539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ein pädagogisch betreutes Mittagspa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u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senangebot, das Bedürfnisse an Ve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 xml:space="preserve">pflegung, Bewegung und Entspannung erfüllt. </w:t>
            </w:r>
            <w:r w:rsidR="00B06539" w:rsidRPr="00ED25BC">
              <w:rPr>
                <w:rFonts w:eastAsia="Arial" w:cs="Arial"/>
                <w:color w:val="0000FF"/>
                <w:sz w:val="24"/>
                <w:szCs w:val="24"/>
              </w:rPr>
              <w:t xml:space="preserve"> </w:t>
            </w:r>
          </w:p>
          <w:p w:rsidR="008F23BA" w:rsidRDefault="008F23BA" w:rsidP="00632ABC">
            <w:pPr>
              <w:pStyle w:val="Listenabsatz"/>
              <w:jc w:val="both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</w:p>
          <w:p w:rsidR="00392971" w:rsidRPr="008F23BA" w:rsidRDefault="00285FCE" w:rsidP="00632ABC">
            <w:pPr>
              <w:pStyle w:val="Listenabsatz"/>
              <w:jc w:val="both"/>
              <w:rPr>
                <w:rFonts w:eastAsia="Arial" w:cs="Arial"/>
                <w:color w:val="1F3864" w:themeColor="accent5" w:themeShade="80"/>
                <w:sz w:val="16"/>
                <w:szCs w:val="16"/>
              </w:rPr>
            </w:pPr>
            <w:r>
              <w:rPr>
                <w:rFonts w:eastAsia="Arial" w:cs="Arial"/>
                <w:noProof/>
                <w:color w:val="1F3864" w:themeColor="accent5" w:themeShade="8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414035B" wp14:editId="1ED1A309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100330</wp:posOffset>
                  </wp:positionV>
                  <wp:extent cx="2632075" cy="1752600"/>
                  <wp:effectExtent l="0" t="0" r="952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5B2B" w:rsidRPr="00FE5B2B" w:rsidRDefault="008F23BA" w:rsidP="00FE5B2B">
            <w:pPr>
              <w:jc w:val="both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  <w:r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                  </w:t>
            </w:r>
          </w:p>
        </w:tc>
        <w:tc>
          <w:tcPr>
            <w:tcW w:w="5994" w:type="dxa"/>
            <w:shd w:val="clear" w:color="auto" w:fill="auto"/>
          </w:tcPr>
          <w:p w:rsidR="00B06539" w:rsidRPr="005B2F32" w:rsidRDefault="00B07202" w:rsidP="00B06539">
            <w:pPr>
              <w:jc w:val="both"/>
              <w:rPr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b/>
                <w:noProof/>
                <w:color w:val="1F3864" w:themeColor="accent5" w:themeShade="8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68561A" wp14:editId="1CBC0860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77470</wp:posOffset>
                      </wp:positionV>
                      <wp:extent cx="0" cy="5486400"/>
                      <wp:effectExtent l="0" t="0" r="25400" b="25400"/>
                      <wp:wrapNone/>
                      <wp:docPr id="33" name="Gerade Verbind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8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Gerade Verbindung 3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6.1pt" to="16.75pt,43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A33BF7">
              <w:rPr>
                <w:b/>
                <w:color w:val="1F3864" w:themeColor="accent5" w:themeShade="80"/>
                <w:sz w:val="16"/>
                <w:szCs w:val="16"/>
              </w:rPr>
              <w:t xml:space="preserve">  </w:t>
            </w:r>
          </w:p>
          <w:p w:rsidR="00A819D7" w:rsidRPr="00A819D7" w:rsidRDefault="00A819D7" w:rsidP="00140A84">
            <w:pPr>
              <w:ind w:left="641" w:right="317"/>
              <w:contextualSpacing/>
              <w:jc w:val="both"/>
              <w:rPr>
                <w:rFonts w:cs="Arial"/>
                <w:color w:val="1F3864"/>
                <w:sz w:val="24"/>
                <w:szCs w:val="24"/>
              </w:rPr>
            </w:pPr>
            <w:r w:rsidRPr="00A819D7">
              <w:rPr>
                <w:rFonts w:cs="Arial"/>
                <w:color w:val="1F3864"/>
                <w:sz w:val="24"/>
                <w:szCs w:val="24"/>
              </w:rPr>
              <w:t xml:space="preserve">Die Schülerinnen und Schüler der Lippetalschule lernen gemeinsam. Dabei werden zur Förderung der leistungsstarken Schülerinnen und Schüler </w:t>
            </w:r>
            <w:r w:rsidRPr="00A819D7">
              <w:rPr>
                <w:rFonts w:cs="Arial"/>
                <w:b/>
                <w:color w:val="1F3864"/>
                <w:sz w:val="24"/>
                <w:szCs w:val="24"/>
              </w:rPr>
              <w:t>gymnasiale Standards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 xml:space="preserve"> gewährleistet.</w:t>
            </w:r>
          </w:p>
          <w:p w:rsidR="00A819D7" w:rsidRPr="00A819D7" w:rsidRDefault="00A819D7" w:rsidP="00140A84">
            <w:pPr>
              <w:ind w:left="641" w:right="317"/>
              <w:contextualSpacing/>
              <w:jc w:val="both"/>
              <w:rPr>
                <w:rFonts w:cs="Arial"/>
                <w:color w:val="1F3864"/>
                <w:sz w:val="24"/>
                <w:szCs w:val="24"/>
              </w:rPr>
            </w:pPr>
            <w:r w:rsidRPr="00A819D7">
              <w:rPr>
                <w:rFonts w:cs="Arial"/>
                <w:color w:val="1F3864"/>
                <w:sz w:val="24"/>
                <w:szCs w:val="24"/>
              </w:rPr>
              <w:t xml:space="preserve">Alle Schülerinnen und Schüler </w:t>
            </w:r>
            <w:r w:rsidR="001873BD">
              <w:rPr>
                <w:rFonts w:cs="Arial"/>
                <w:color w:val="1F3864"/>
                <w:sz w:val="24"/>
                <w:szCs w:val="24"/>
              </w:rPr>
              <w:t>entscheiden sic</w:t>
            </w:r>
            <w:r w:rsidR="004F1DD0">
              <w:rPr>
                <w:rFonts w:cs="Arial"/>
                <w:color w:val="1F3864"/>
                <w:sz w:val="24"/>
                <w:szCs w:val="24"/>
              </w:rPr>
              <w:t xml:space="preserve">h 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 xml:space="preserve">für die </w:t>
            </w:r>
            <w:r w:rsidR="001873BD">
              <w:rPr>
                <w:rFonts w:cs="Arial"/>
                <w:color w:val="1F3864"/>
                <w:sz w:val="24"/>
                <w:szCs w:val="24"/>
              </w:rPr>
              <w:t>Klassen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 xml:space="preserve"> 5 und 6 </w:t>
            </w:r>
            <w:r w:rsidR="001873BD">
              <w:rPr>
                <w:rFonts w:cs="Arial"/>
                <w:color w:val="1F3864"/>
                <w:sz w:val="24"/>
                <w:szCs w:val="24"/>
              </w:rPr>
              <w:t xml:space="preserve">für 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 xml:space="preserve">ein nach persönlichen Stärken frei wählbares </w:t>
            </w:r>
            <w:r w:rsidRPr="00A819D7">
              <w:rPr>
                <w:rFonts w:cs="Arial"/>
                <w:b/>
                <w:color w:val="1F3864"/>
                <w:sz w:val="24"/>
                <w:szCs w:val="24"/>
              </w:rPr>
              <w:t>Profilfach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 xml:space="preserve"> in den Bere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>i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>chen bilinguales Lernen</w:t>
            </w:r>
            <w:r w:rsidR="001873BD">
              <w:rPr>
                <w:rFonts w:cs="Arial"/>
                <w:color w:val="1F3864"/>
                <w:sz w:val="24"/>
                <w:szCs w:val="24"/>
              </w:rPr>
              <w:t xml:space="preserve"> (Englisch)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>, The</w:t>
            </w:r>
            <w:r w:rsidR="001873BD">
              <w:rPr>
                <w:rFonts w:cs="Arial"/>
                <w:color w:val="1F3864"/>
                <w:sz w:val="24"/>
                <w:szCs w:val="24"/>
              </w:rPr>
              <w:t>a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>ter/Musik, Sport (u.</w:t>
            </w:r>
            <w:r w:rsidR="004F1DD0">
              <w:rPr>
                <w:rFonts w:cs="Arial"/>
                <w:color w:val="1F3864"/>
                <w:sz w:val="24"/>
                <w:szCs w:val="24"/>
              </w:rPr>
              <w:t xml:space="preserve"> 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 xml:space="preserve">a. DFB-Partnerschule) </w:t>
            </w:r>
            <w:r w:rsidR="00DE1F32">
              <w:rPr>
                <w:rFonts w:cs="Arial"/>
                <w:color w:val="1F3864"/>
                <w:sz w:val="24"/>
                <w:szCs w:val="24"/>
              </w:rPr>
              <w:t>oder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 xml:space="preserve"> MINT.</w:t>
            </w:r>
          </w:p>
          <w:p w:rsidR="00A819D7" w:rsidRPr="00A819D7" w:rsidRDefault="00A819D7" w:rsidP="00140A84">
            <w:pPr>
              <w:ind w:left="641" w:right="317"/>
              <w:contextualSpacing/>
              <w:jc w:val="both"/>
              <w:rPr>
                <w:rFonts w:cs="Arial"/>
                <w:color w:val="1F3864"/>
                <w:sz w:val="24"/>
                <w:szCs w:val="24"/>
              </w:rPr>
            </w:pPr>
            <w:r w:rsidRPr="00A819D7">
              <w:rPr>
                <w:rFonts w:cs="Arial"/>
                <w:color w:val="1F3864"/>
                <w:sz w:val="24"/>
                <w:szCs w:val="24"/>
              </w:rPr>
              <w:t xml:space="preserve">Die </w:t>
            </w:r>
            <w:r w:rsidRPr="00304D87">
              <w:rPr>
                <w:rFonts w:cs="Arial"/>
                <w:b/>
                <w:color w:val="1F3864"/>
                <w:sz w:val="24"/>
                <w:szCs w:val="24"/>
              </w:rPr>
              <w:t>Kernlehrpläne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 xml:space="preserve"> für die Lippetalschule enden in der Jahrgangsstufe 10 mit den gleichen Ko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>m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>petenzerwartungen wie die der Gymnasien G8 und führen zu allen Abschlüssen:</w:t>
            </w:r>
          </w:p>
          <w:p w:rsidR="00A819D7" w:rsidRPr="00A819D7" w:rsidRDefault="00A819D7" w:rsidP="00140A84">
            <w:pPr>
              <w:ind w:left="641" w:right="317"/>
              <w:contextualSpacing/>
              <w:jc w:val="both"/>
              <w:rPr>
                <w:rFonts w:cs="Arial"/>
                <w:color w:val="1F3864"/>
                <w:sz w:val="24"/>
                <w:szCs w:val="24"/>
              </w:rPr>
            </w:pPr>
          </w:p>
          <w:p w:rsidR="00A819D7" w:rsidRPr="00452D41" w:rsidRDefault="00A819D7" w:rsidP="00452D41">
            <w:pPr>
              <w:pStyle w:val="Listenabsatz"/>
              <w:numPr>
                <w:ilvl w:val="0"/>
                <w:numId w:val="16"/>
              </w:numPr>
              <w:ind w:right="317"/>
              <w:jc w:val="both"/>
              <w:rPr>
                <w:rFonts w:cs="Arial"/>
                <w:color w:val="1F3864"/>
                <w:sz w:val="24"/>
                <w:szCs w:val="24"/>
              </w:rPr>
            </w:pPr>
            <w:r w:rsidRPr="00452D41">
              <w:rPr>
                <w:rFonts w:cs="Arial"/>
                <w:color w:val="1F3864"/>
                <w:sz w:val="24"/>
                <w:szCs w:val="24"/>
              </w:rPr>
              <w:t>Fachoberschu</w:t>
            </w:r>
            <w:r w:rsidR="00140A84" w:rsidRPr="00452D41">
              <w:rPr>
                <w:rFonts w:cs="Arial"/>
                <w:color w:val="1F3864"/>
                <w:sz w:val="24"/>
                <w:szCs w:val="24"/>
              </w:rPr>
              <w:t>lreife mit Qualifikation zum</w:t>
            </w:r>
            <w:r w:rsidR="00452D41">
              <w:rPr>
                <w:rFonts w:cs="Arial"/>
                <w:color w:val="1F3864"/>
                <w:sz w:val="24"/>
                <w:szCs w:val="24"/>
              </w:rPr>
              <w:t xml:space="preserve"> </w:t>
            </w:r>
            <w:r w:rsidR="00140A84" w:rsidRPr="00452D41">
              <w:rPr>
                <w:rFonts w:cs="Arial"/>
                <w:color w:val="1F3864"/>
                <w:sz w:val="24"/>
                <w:szCs w:val="24"/>
              </w:rPr>
              <w:t>Be</w:t>
            </w:r>
            <w:r w:rsidRPr="00452D41">
              <w:rPr>
                <w:rFonts w:cs="Arial"/>
                <w:color w:val="1F3864"/>
                <w:sz w:val="24"/>
                <w:szCs w:val="24"/>
              </w:rPr>
              <w:t>such der gymnasialen Oberstufe</w:t>
            </w:r>
            <w:r w:rsidR="00304D87" w:rsidRPr="00452D41">
              <w:rPr>
                <w:rFonts w:cs="Arial"/>
                <w:color w:val="1F3864"/>
                <w:sz w:val="24"/>
                <w:szCs w:val="24"/>
              </w:rPr>
              <w:t xml:space="preserve"> </w:t>
            </w:r>
            <w:r w:rsidR="00B23C81">
              <w:rPr>
                <w:rFonts w:cs="Arial"/>
                <w:color w:val="1F3864"/>
                <w:sz w:val="24"/>
                <w:szCs w:val="24"/>
              </w:rPr>
              <w:br/>
            </w:r>
            <w:r w:rsidRPr="00452D41">
              <w:rPr>
                <w:rFonts w:cs="Arial"/>
                <w:color w:val="1F3864"/>
                <w:sz w:val="24"/>
                <w:szCs w:val="24"/>
              </w:rPr>
              <w:t>Ziel: all</w:t>
            </w:r>
            <w:r w:rsidR="00140A84" w:rsidRPr="00452D41">
              <w:rPr>
                <w:rFonts w:cs="Arial"/>
                <w:color w:val="1F3864"/>
                <w:sz w:val="24"/>
                <w:szCs w:val="24"/>
              </w:rPr>
              <w:t>ge</w:t>
            </w:r>
            <w:r w:rsidRPr="00452D41">
              <w:rPr>
                <w:rFonts w:cs="Arial"/>
                <w:color w:val="1F3864"/>
                <w:sz w:val="24"/>
                <w:szCs w:val="24"/>
              </w:rPr>
              <w:t>meine Hochschulreife (Abitur)</w:t>
            </w:r>
          </w:p>
          <w:p w:rsidR="00A819D7" w:rsidRPr="00452D41" w:rsidRDefault="00A819D7" w:rsidP="00452D41">
            <w:pPr>
              <w:pStyle w:val="Listenabsatz"/>
              <w:numPr>
                <w:ilvl w:val="0"/>
                <w:numId w:val="16"/>
              </w:numPr>
              <w:ind w:right="317"/>
              <w:jc w:val="both"/>
              <w:rPr>
                <w:rFonts w:cs="Arial"/>
                <w:color w:val="1F3864"/>
                <w:sz w:val="24"/>
                <w:szCs w:val="24"/>
              </w:rPr>
            </w:pPr>
            <w:r w:rsidRPr="00452D41">
              <w:rPr>
                <w:rFonts w:cs="Arial"/>
                <w:color w:val="1F3864"/>
                <w:sz w:val="24"/>
                <w:szCs w:val="24"/>
              </w:rPr>
              <w:t>Fachoberschulreife</w:t>
            </w:r>
          </w:p>
          <w:p w:rsidR="00A819D7" w:rsidRPr="00452D41" w:rsidRDefault="00A819D7" w:rsidP="00452D41">
            <w:pPr>
              <w:pStyle w:val="Listenabsatz"/>
              <w:numPr>
                <w:ilvl w:val="0"/>
                <w:numId w:val="16"/>
              </w:numPr>
              <w:ind w:right="317"/>
              <w:jc w:val="both"/>
              <w:rPr>
                <w:rFonts w:cs="Arial"/>
                <w:color w:val="1F3864"/>
                <w:sz w:val="24"/>
                <w:szCs w:val="24"/>
              </w:rPr>
            </w:pPr>
            <w:r w:rsidRPr="00452D41">
              <w:rPr>
                <w:rFonts w:cs="Arial"/>
                <w:color w:val="1F3864"/>
                <w:sz w:val="24"/>
                <w:szCs w:val="24"/>
              </w:rPr>
              <w:t xml:space="preserve">Hauptschulabschluss nach Klasse </w:t>
            </w:r>
            <w:r w:rsidR="00304D87" w:rsidRPr="00452D41">
              <w:rPr>
                <w:rFonts w:cs="Arial"/>
                <w:color w:val="1F3864"/>
                <w:sz w:val="24"/>
                <w:szCs w:val="24"/>
              </w:rPr>
              <w:t>9/</w:t>
            </w:r>
            <w:r w:rsidRPr="00452D41">
              <w:rPr>
                <w:rFonts w:cs="Arial"/>
                <w:color w:val="1F3864"/>
                <w:sz w:val="24"/>
                <w:szCs w:val="24"/>
              </w:rPr>
              <w:t>10</w:t>
            </w:r>
          </w:p>
          <w:p w:rsidR="00452D41" w:rsidRDefault="00452D41" w:rsidP="00140A84">
            <w:pPr>
              <w:ind w:left="641" w:right="317"/>
              <w:contextualSpacing/>
              <w:jc w:val="both"/>
              <w:rPr>
                <w:rFonts w:cs="Arial"/>
                <w:color w:val="1F3864"/>
                <w:sz w:val="24"/>
                <w:szCs w:val="24"/>
              </w:rPr>
            </w:pPr>
          </w:p>
          <w:p w:rsidR="00A819D7" w:rsidRPr="00A819D7" w:rsidRDefault="00A819D7" w:rsidP="00140A84">
            <w:pPr>
              <w:ind w:left="641" w:right="317"/>
              <w:contextualSpacing/>
              <w:jc w:val="both"/>
              <w:rPr>
                <w:rFonts w:cs="Arial"/>
                <w:color w:val="1F3864"/>
                <w:sz w:val="24"/>
                <w:szCs w:val="24"/>
              </w:rPr>
            </w:pPr>
            <w:r w:rsidRPr="00A819D7">
              <w:rPr>
                <w:rFonts w:cs="Arial"/>
                <w:color w:val="1F3864"/>
                <w:sz w:val="24"/>
                <w:szCs w:val="24"/>
              </w:rPr>
              <w:t>Ab Klasse 7 wird bilingualer Unterricht angeb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>o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 xml:space="preserve">ten. </w:t>
            </w:r>
          </w:p>
          <w:p w:rsidR="00DA7626" w:rsidRDefault="00A819D7" w:rsidP="00140A84">
            <w:pPr>
              <w:pStyle w:val="KeinLeerraum"/>
              <w:ind w:left="641" w:right="317"/>
              <w:jc w:val="both"/>
              <w:rPr>
                <w:rFonts w:cs="Arial"/>
                <w:color w:val="1F3864"/>
                <w:sz w:val="24"/>
                <w:szCs w:val="24"/>
              </w:rPr>
            </w:pPr>
            <w:r w:rsidRPr="00A819D7">
              <w:rPr>
                <w:rFonts w:cs="Arial"/>
                <w:color w:val="1F3864"/>
                <w:sz w:val="24"/>
                <w:szCs w:val="24"/>
              </w:rPr>
              <w:t>Die Schülerinnen und Schüler mit dem ange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softHyphen/>
              <w:t xml:space="preserve">strebten Ziel Abitur gehen nach Jahrgang 10 in die </w:t>
            </w:r>
            <w:r w:rsidRPr="00A819D7">
              <w:rPr>
                <w:rFonts w:cs="Arial"/>
                <w:b/>
                <w:color w:val="1F3864"/>
                <w:sz w:val="24"/>
                <w:szCs w:val="24"/>
              </w:rPr>
              <w:t>gymnasiale Oberstufe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 xml:space="preserve"> mit 3 Schuljahren über. Sie haben insgesamt </w:t>
            </w:r>
            <w:r w:rsidRPr="00A819D7">
              <w:rPr>
                <w:rFonts w:cs="Arial"/>
                <w:b/>
                <w:color w:val="1F3864"/>
                <w:sz w:val="24"/>
                <w:szCs w:val="24"/>
              </w:rPr>
              <w:t>ein Jahr mehr Zeit</w:t>
            </w:r>
            <w:r w:rsidRPr="00A819D7">
              <w:rPr>
                <w:rFonts w:cs="Arial"/>
                <w:color w:val="1F3864"/>
                <w:sz w:val="24"/>
                <w:szCs w:val="24"/>
              </w:rPr>
              <w:t xml:space="preserve"> für dieses Ziel als am Gymnasium.</w:t>
            </w:r>
          </w:p>
          <w:p w:rsidR="00304D87" w:rsidRPr="00DA7626" w:rsidRDefault="00304D87" w:rsidP="00304D87">
            <w:pPr>
              <w:pStyle w:val="KeinLeerraum"/>
              <w:ind w:left="170"/>
              <w:rPr>
                <w:color w:val="002060"/>
                <w:sz w:val="28"/>
                <w:szCs w:val="28"/>
              </w:rPr>
            </w:pPr>
          </w:p>
        </w:tc>
      </w:tr>
      <w:tr w:rsidR="00B06539" w:rsidTr="005E6BFB">
        <w:trPr>
          <w:trHeight w:val="80"/>
        </w:trPr>
        <w:tc>
          <w:tcPr>
            <w:tcW w:w="5970" w:type="dxa"/>
            <w:shd w:val="clear" w:color="auto" w:fill="CCFF99"/>
          </w:tcPr>
          <w:p w:rsidR="00B06539" w:rsidRDefault="00B06539" w:rsidP="00B06539">
            <w:pPr>
              <w:pStyle w:val="Listenabsatz"/>
              <w:ind w:left="765"/>
              <w:jc w:val="both"/>
              <w:rPr>
                <w:color w:val="002060"/>
              </w:rPr>
            </w:pPr>
          </w:p>
        </w:tc>
        <w:tc>
          <w:tcPr>
            <w:tcW w:w="5013" w:type="dxa"/>
            <w:shd w:val="clear" w:color="auto" w:fill="CCFF99"/>
          </w:tcPr>
          <w:p w:rsidR="00B06539" w:rsidRPr="00936DEA" w:rsidRDefault="00B06539" w:rsidP="00CA4B43">
            <w:pPr>
              <w:widowControl w:val="0"/>
              <w:jc w:val="center"/>
              <w:rPr>
                <w:rFonts w:eastAsia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994" w:type="dxa"/>
            <w:shd w:val="clear" w:color="auto" w:fill="CCFF99"/>
          </w:tcPr>
          <w:p w:rsidR="00B06539" w:rsidRDefault="00B06539" w:rsidP="00CA4B43">
            <w:pPr>
              <w:pStyle w:val="KeinLeerraum"/>
              <w:jc w:val="center"/>
              <w:rPr>
                <w:color w:val="002060"/>
                <w:sz w:val="20"/>
                <w:szCs w:val="20"/>
              </w:rPr>
            </w:pPr>
          </w:p>
        </w:tc>
      </w:tr>
    </w:tbl>
    <w:p w:rsidR="00B06539" w:rsidRDefault="00B06539" w:rsidP="00140A84"/>
    <w:sectPr w:rsidR="00B06539" w:rsidSect="00ED25BC">
      <w:headerReference w:type="default" r:id="rId15"/>
      <w:pgSz w:w="16838" w:h="11906" w:orient="landscape"/>
      <w:pgMar w:top="567" w:right="1134" w:bottom="567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A1" w:rsidRDefault="00FD16A1" w:rsidP="00E145AC">
      <w:pPr>
        <w:spacing w:after="0" w:line="240" w:lineRule="auto"/>
      </w:pPr>
      <w:r>
        <w:separator/>
      </w:r>
    </w:p>
  </w:endnote>
  <w:endnote w:type="continuationSeparator" w:id="0">
    <w:p w:rsidR="00FD16A1" w:rsidRDefault="00FD16A1" w:rsidP="00E1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A1" w:rsidRDefault="00FD16A1" w:rsidP="00E145AC">
      <w:pPr>
        <w:spacing w:after="0" w:line="240" w:lineRule="auto"/>
      </w:pPr>
      <w:r>
        <w:separator/>
      </w:r>
    </w:p>
  </w:footnote>
  <w:footnote w:type="continuationSeparator" w:id="0">
    <w:p w:rsidR="00FD16A1" w:rsidRDefault="00FD16A1" w:rsidP="00E1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247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9"/>
      <w:gridCol w:w="1586"/>
      <w:gridCol w:w="1223"/>
      <w:gridCol w:w="1949"/>
      <w:gridCol w:w="1586"/>
      <w:gridCol w:w="1993"/>
      <w:gridCol w:w="1179"/>
      <w:gridCol w:w="1586"/>
      <w:gridCol w:w="2480"/>
      <w:gridCol w:w="692"/>
      <w:gridCol w:w="1586"/>
      <w:gridCol w:w="1586"/>
      <w:gridCol w:w="1587"/>
      <w:gridCol w:w="1587"/>
      <w:gridCol w:w="1587"/>
    </w:tblGrid>
    <w:tr w:rsidR="00FD16A1" w:rsidTr="007871B6">
      <w:trPr>
        <w:trHeight w:val="426"/>
      </w:trPr>
      <w:tc>
        <w:tcPr>
          <w:tcW w:w="2579" w:type="dxa"/>
          <w:tcBorders>
            <w:bottom w:val="single" w:sz="4" w:space="0" w:color="002060"/>
          </w:tcBorders>
        </w:tcPr>
        <w:p w:rsidR="00FD16A1" w:rsidRPr="00101582" w:rsidRDefault="00FD16A1" w:rsidP="000E7F02">
          <w:pPr>
            <w:pStyle w:val="Kopfzeile"/>
            <w:rPr>
              <w:color w:val="002060"/>
            </w:rPr>
          </w:pPr>
          <w:r>
            <w:rPr>
              <w:noProof/>
              <w:color w:val="002060"/>
              <w:lang w:eastAsia="de-DE"/>
            </w:rPr>
            <w:drawing>
              <wp:inline distT="0" distB="0" distL="0" distR="0" wp14:anchorId="458DB816" wp14:editId="68DBF104">
                <wp:extent cx="647700" cy="454097"/>
                <wp:effectExtent l="0" t="0" r="0" b="3175"/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075" cy="4746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6" w:type="dxa"/>
          <w:tcBorders>
            <w:bottom w:val="single" w:sz="4" w:space="0" w:color="002060"/>
          </w:tcBorders>
        </w:tcPr>
        <w:p w:rsidR="00FD16A1" w:rsidRDefault="00FD16A1" w:rsidP="00E145AC">
          <w:pPr>
            <w:pStyle w:val="Kopfzeile"/>
          </w:pPr>
        </w:p>
      </w:tc>
      <w:tc>
        <w:tcPr>
          <w:tcW w:w="1223" w:type="dxa"/>
          <w:tcBorders>
            <w:bottom w:val="single" w:sz="4" w:space="0" w:color="002060"/>
          </w:tcBorders>
        </w:tcPr>
        <w:p w:rsidR="00FD16A1" w:rsidRDefault="00FD16A1" w:rsidP="000E7F02">
          <w:pPr>
            <w:pStyle w:val="Kopfzeile"/>
            <w:jc w:val="right"/>
          </w:pPr>
        </w:p>
      </w:tc>
      <w:tc>
        <w:tcPr>
          <w:tcW w:w="1949" w:type="dxa"/>
          <w:tcBorders>
            <w:bottom w:val="single" w:sz="4" w:space="0" w:color="002060"/>
          </w:tcBorders>
        </w:tcPr>
        <w:p w:rsidR="00FD16A1" w:rsidRDefault="00FD16A1" w:rsidP="00E145AC">
          <w:pPr>
            <w:pStyle w:val="Kopfzeile"/>
            <w:rPr>
              <w:color w:val="002060"/>
              <w:sz w:val="16"/>
              <w:szCs w:val="16"/>
            </w:rPr>
          </w:pPr>
          <w:r>
            <w:rPr>
              <w:noProof/>
              <w:color w:val="002060"/>
              <w:sz w:val="16"/>
              <w:szCs w:val="16"/>
              <w:lang w:eastAsia="de-DE"/>
            </w:rPr>
            <w:drawing>
              <wp:inline distT="0" distB="0" distL="0" distR="0" wp14:anchorId="58BA1C2A" wp14:editId="76D75ECE">
                <wp:extent cx="628650" cy="443160"/>
                <wp:effectExtent l="0" t="0" r="0" b="0"/>
                <wp:docPr id="29" name="Grafi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74" cy="4552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D16A1" w:rsidRPr="00275D6A" w:rsidRDefault="00FD16A1" w:rsidP="00101582">
          <w:pPr>
            <w:pStyle w:val="Kopfzeile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 xml:space="preserve">   </w:t>
          </w:r>
        </w:p>
      </w:tc>
      <w:tc>
        <w:tcPr>
          <w:tcW w:w="1586" w:type="dxa"/>
          <w:tcBorders>
            <w:bottom w:val="single" w:sz="4" w:space="0" w:color="002060"/>
          </w:tcBorders>
        </w:tcPr>
        <w:p w:rsidR="00FD16A1" w:rsidRDefault="00FD16A1" w:rsidP="00E145AC">
          <w:pPr>
            <w:pStyle w:val="Kopfzeile"/>
            <w:rPr>
              <w:color w:val="002060"/>
            </w:rPr>
          </w:pPr>
        </w:p>
      </w:tc>
      <w:tc>
        <w:tcPr>
          <w:tcW w:w="1993" w:type="dxa"/>
          <w:tcBorders>
            <w:bottom w:val="single" w:sz="4" w:space="0" w:color="002060"/>
          </w:tcBorders>
        </w:tcPr>
        <w:p w:rsidR="00FD16A1" w:rsidRDefault="00FD16A1" w:rsidP="00E145AC">
          <w:pPr>
            <w:pStyle w:val="Kopfzeile"/>
            <w:jc w:val="right"/>
            <w:rPr>
              <w:color w:val="002060"/>
            </w:rPr>
          </w:pPr>
        </w:p>
      </w:tc>
      <w:tc>
        <w:tcPr>
          <w:tcW w:w="1179" w:type="dxa"/>
          <w:tcBorders>
            <w:bottom w:val="single" w:sz="4" w:space="0" w:color="002060"/>
          </w:tcBorders>
        </w:tcPr>
        <w:p w:rsidR="00FD16A1" w:rsidRDefault="00FD16A1" w:rsidP="00E145AC">
          <w:pPr>
            <w:pStyle w:val="Kopfzeile"/>
            <w:rPr>
              <w:color w:val="002060"/>
            </w:rPr>
          </w:pPr>
        </w:p>
        <w:p w:rsidR="00FD16A1" w:rsidRPr="00275D6A" w:rsidRDefault="00FD16A1" w:rsidP="00E145AC">
          <w:pPr>
            <w:pStyle w:val="Kopfzeile"/>
            <w:rPr>
              <w:color w:val="002060"/>
              <w:sz w:val="16"/>
              <w:szCs w:val="16"/>
            </w:rPr>
          </w:pPr>
        </w:p>
      </w:tc>
      <w:tc>
        <w:tcPr>
          <w:tcW w:w="1586" w:type="dxa"/>
          <w:tcBorders>
            <w:bottom w:val="single" w:sz="4" w:space="0" w:color="002060"/>
          </w:tcBorders>
        </w:tcPr>
        <w:p w:rsidR="00FD16A1" w:rsidRDefault="00FD16A1" w:rsidP="00E145AC">
          <w:pPr>
            <w:pStyle w:val="Kopfzeile"/>
            <w:rPr>
              <w:color w:val="002060"/>
            </w:rPr>
          </w:pPr>
        </w:p>
      </w:tc>
      <w:tc>
        <w:tcPr>
          <w:tcW w:w="2480" w:type="dxa"/>
          <w:tcBorders>
            <w:bottom w:val="single" w:sz="4" w:space="0" w:color="002060"/>
          </w:tcBorders>
        </w:tcPr>
        <w:p w:rsidR="00FD16A1" w:rsidRDefault="00FD16A1" w:rsidP="00E145AC">
          <w:pPr>
            <w:pStyle w:val="Kopfzeile"/>
            <w:jc w:val="right"/>
            <w:rPr>
              <w:color w:val="002060"/>
            </w:rPr>
          </w:pPr>
          <w:r>
            <w:rPr>
              <w:noProof/>
              <w:color w:val="002060"/>
              <w:lang w:eastAsia="de-DE"/>
            </w:rPr>
            <w:drawing>
              <wp:inline distT="0" distB="0" distL="0" distR="0" wp14:anchorId="3F5D0616" wp14:editId="6EBF6091">
                <wp:extent cx="599440" cy="593067"/>
                <wp:effectExtent l="0" t="0" r="0" b="0"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124" cy="6273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" w:type="dxa"/>
        </w:tcPr>
        <w:p w:rsidR="00FD16A1" w:rsidRDefault="00FD16A1" w:rsidP="00B06539">
          <w:pPr>
            <w:pStyle w:val="Kopfzeile"/>
          </w:pPr>
        </w:p>
      </w:tc>
      <w:tc>
        <w:tcPr>
          <w:tcW w:w="1586" w:type="dxa"/>
        </w:tcPr>
        <w:p w:rsidR="00FD16A1" w:rsidRDefault="00FD16A1" w:rsidP="00E145AC">
          <w:pPr>
            <w:pStyle w:val="Kopfzeile"/>
          </w:pPr>
        </w:p>
      </w:tc>
      <w:tc>
        <w:tcPr>
          <w:tcW w:w="1586" w:type="dxa"/>
        </w:tcPr>
        <w:p w:rsidR="00FD16A1" w:rsidRDefault="00FD16A1" w:rsidP="00E145AC">
          <w:pPr>
            <w:pStyle w:val="Kopfzeile"/>
          </w:pPr>
        </w:p>
      </w:tc>
      <w:tc>
        <w:tcPr>
          <w:tcW w:w="1587" w:type="dxa"/>
        </w:tcPr>
        <w:p w:rsidR="00FD16A1" w:rsidRDefault="00FD16A1" w:rsidP="00E145AC">
          <w:pPr>
            <w:pStyle w:val="Kopfzeile"/>
          </w:pPr>
        </w:p>
      </w:tc>
      <w:tc>
        <w:tcPr>
          <w:tcW w:w="1587" w:type="dxa"/>
        </w:tcPr>
        <w:p w:rsidR="00FD16A1" w:rsidRDefault="00FD16A1" w:rsidP="00E145AC">
          <w:pPr>
            <w:pStyle w:val="Kopfzeile"/>
          </w:pPr>
        </w:p>
      </w:tc>
      <w:tc>
        <w:tcPr>
          <w:tcW w:w="1587" w:type="dxa"/>
        </w:tcPr>
        <w:p w:rsidR="00FD16A1" w:rsidRDefault="00FD16A1" w:rsidP="00E145AC">
          <w:pPr>
            <w:pStyle w:val="Kopfzeile"/>
          </w:pPr>
        </w:p>
      </w:tc>
    </w:tr>
  </w:tbl>
  <w:p w:rsidR="00FD16A1" w:rsidRPr="00082761" w:rsidRDefault="00FD16A1" w:rsidP="00ED25BC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FF29"/>
      </v:shape>
    </w:pict>
  </w:numPicBullet>
  <w:abstractNum w:abstractNumId="0">
    <w:nsid w:val="034A57E2"/>
    <w:multiLevelType w:val="hybridMultilevel"/>
    <w:tmpl w:val="C65A28A8"/>
    <w:lvl w:ilvl="0" w:tplc="0407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0C1781"/>
    <w:multiLevelType w:val="hybridMultilevel"/>
    <w:tmpl w:val="BE3CA57A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A5D78"/>
    <w:multiLevelType w:val="hybridMultilevel"/>
    <w:tmpl w:val="FFC25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06808"/>
    <w:multiLevelType w:val="hybridMultilevel"/>
    <w:tmpl w:val="634246CA"/>
    <w:lvl w:ilvl="0" w:tplc="B65C9C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EB3342"/>
    <w:multiLevelType w:val="hybridMultilevel"/>
    <w:tmpl w:val="6E08C5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F616E"/>
    <w:multiLevelType w:val="hybridMultilevel"/>
    <w:tmpl w:val="A44A1422"/>
    <w:lvl w:ilvl="0" w:tplc="04070007">
      <w:start w:val="1"/>
      <w:numFmt w:val="bullet"/>
      <w:lvlText w:val=""/>
      <w:lvlPicBulletId w:val="0"/>
      <w:lvlJc w:val="left"/>
      <w:pPr>
        <w:ind w:left="1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>
    <w:nsid w:val="262C1BF6"/>
    <w:multiLevelType w:val="hybridMultilevel"/>
    <w:tmpl w:val="DC788D5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02974"/>
    <w:multiLevelType w:val="hybridMultilevel"/>
    <w:tmpl w:val="0D3AB65A"/>
    <w:lvl w:ilvl="0" w:tplc="B65C9C9A">
      <w:start w:val="1"/>
      <w:numFmt w:val="bullet"/>
      <w:lvlText w:val="­"/>
      <w:lvlJc w:val="left"/>
      <w:pPr>
        <w:ind w:left="148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7BD36CE"/>
    <w:multiLevelType w:val="hybridMultilevel"/>
    <w:tmpl w:val="5CE6424C"/>
    <w:lvl w:ilvl="0" w:tplc="FB00CDA2">
      <w:start w:val="1"/>
      <w:numFmt w:val="bullet"/>
      <w:lvlText w:val=""/>
      <w:lvlJc w:val="left"/>
      <w:pPr>
        <w:ind w:left="1440" w:hanging="360"/>
      </w:pPr>
      <w:rPr>
        <w:rFonts w:ascii="Symbol" w:eastAsia="Symbol" w:hAnsi="Symbol" w:cs="Symbol" w:hint="default"/>
        <w:w w:val="10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90795"/>
    <w:multiLevelType w:val="hybridMultilevel"/>
    <w:tmpl w:val="280CC89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927A8"/>
    <w:multiLevelType w:val="hybridMultilevel"/>
    <w:tmpl w:val="33A00C6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A2845"/>
    <w:multiLevelType w:val="hybridMultilevel"/>
    <w:tmpl w:val="16B2F27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E7BFD"/>
    <w:multiLevelType w:val="hybridMultilevel"/>
    <w:tmpl w:val="74F2EEF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8032D"/>
    <w:multiLevelType w:val="hybridMultilevel"/>
    <w:tmpl w:val="FA843F7C"/>
    <w:lvl w:ilvl="0" w:tplc="0407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64F61"/>
    <w:multiLevelType w:val="hybridMultilevel"/>
    <w:tmpl w:val="E22EAED4"/>
    <w:lvl w:ilvl="0" w:tplc="0407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AD478B3"/>
    <w:multiLevelType w:val="hybridMultilevel"/>
    <w:tmpl w:val="5FA002DE"/>
    <w:lvl w:ilvl="0" w:tplc="B65C9C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5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AC"/>
    <w:rsid w:val="00000745"/>
    <w:rsid w:val="00002242"/>
    <w:rsid w:val="00035CF1"/>
    <w:rsid w:val="0004510B"/>
    <w:rsid w:val="00082761"/>
    <w:rsid w:val="000B3D03"/>
    <w:rsid w:val="000B5B09"/>
    <w:rsid w:val="000D7A87"/>
    <w:rsid w:val="000E7F02"/>
    <w:rsid w:val="00100CD6"/>
    <w:rsid w:val="00101582"/>
    <w:rsid w:val="00140A84"/>
    <w:rsid w:val="001873BD"/>
    <w:rsid w:val="001C1DCD"/>
    <w:rsid w:val="00202654"/>
    <w:rsid w:val="002055B9"/>
    <w:rsid w:val="00210FB9"/>
    <w:rsid w:val="00221B9C"/>
    <w:rsid w:val="002222FF"/>
    <w:rsid w:val="00285FCE"/>
    <w:rsid w:val="002C2A93"/>
    <w:rsid w:val="002F541C"/>
    <w:rsid w:val="00304D87"/>
    <w:rsid w:val="00344BFB"/>
    <w:rsid w:val="00347229"/>
    <w:rsid w:val="00372410"/>
    <w:rsid w:val="003807B9"/>
    <w:rsid w:val="00391F97"/>
    <w:rsid w:val="00392971"/>
    <w:rsid w:val="003A0543"/>
    <w:rsid w:val="003D4780"/>
    <w:rsid w:val="00400D43"/>
    <w:rsid w:val="004349BC"/>
    <w:rsid w:val="00452D41"/>
    <w:rsid w:val="00455F1D"/>
    <w:rsid w:val="00464ADF"/>
    <w:rsid w:val="0048244D"/>
    <w:rsid w:val="004B4C5E"/>
    <w:rsid w:val="004C1CDF"/>
    <w:rsid w:val="004F1DD0"/>
    <w:rsid w:val="005003EA"/>
    <w:rsid w:val="00557471"/>
    <w:rsid w:val="00557F5D"/>
    <w:rsid w:val="005B2F32"/>
    <w:rsid w:val="005E6BFB"/>
    <w:rsid w:val="005F703E"/>
    <w:rsid w:val="006017B3"/>
    <w:rsid w:val="00604AFC"/>
    <w:rsid w:val="00610212"/>
    <w:rsid w:val="006139BA"/>
    <w:rsid w:val="006248CC"/>
    <w:rsid w:val="00632ABC"/>
    <w:rsid w:val="0068058B"/>
    <w:rsid w:val="00690BE7"/>
    <w:rsid w:val="00705B5E"/>
    <w:rsid w:val="007871B6"/>
    <w:rsid w:val="007D315F"/>
    <w:rsid w:val="007F3DCE"/>
    <w:rsid w:val="008305A9"/>
    <w:rsid w:val="00843E43"/>
    <w:rsid w:val="00846CF9"/>
    <w:rsid w:val="00892149"/>
    <w:rsid w:val="008A4100"/>
    <w:rsid w:val="008F23BA"/>
    <w:rsid w:val="00945FAB"/>
    <w:rsid w:val="00984CC8"/>
    <w:rsid w:val="009E3217"/>
    <w:rsid w:val="00A33BF7"/>
    <w:rsid w:val="00A455EC"/>
    <w:rsid w:val="00A52DE9"/>
    <w:rsid w:val="00A819D7"/>
    <w:rsid w:val="00AF4BA1"/>
    <w:rsid w:val="00B06539"/>
    <w:rsid w:val="00B07202"/>
    <w:rsid w:val="00B23C81"/>
    <w:rsid w:val="00B76B8D"/>
    <w:rsid w:val="00B9095D"/>
    <w:rsid w:val="00BA4B5F"/>
    <w:rsid w:val="00BF252E"/>
    <w:rsid w:val="00BF61D5"/>
    <w:rsid w:val="00C04CEC"/>
    <w:rsid w:val="00C42671"/>
    <w:rsid w:val="00C53A55"/>
    <w:rsid w:val="00C60D8B"/>
    <w:rsid w:val="00CA4B43"/>
    <w:rsid w:val="00CB6A5D"/>
    <w:rsid w:val="00DA7626"/>
    <w:rsid w:val="00DE1F32"/>
    <w:rsid w:val="00E145AC"/>
    <w:rsid w:val="00E17378"/>
    <w:rsid w:val="00E3136C"/>
    <w:rsid w:val="00E4417B"/>
    <w:rsid w:val="00E850AC"/>
    <w:rsid w:val="00EB6A68"/>
    <w:rsid w:val="00ED25BC"/>
    <w:rsid w:val="00EF60EB"/>
    <w:rsid w:val="00F221F4"/>
    <w:rsid w:val="00F854F0"/>
    <w:rsid w:val="00FD16A1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A6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5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145A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145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5AC"/>
  </w:style>
  <w:style w:type="paragraph" w:styleId="Fuzeile">
    <w:name w:val="footer"/>
    <w:basedOn w:val="Standard"/>
    <w:link w:val="FuzeileZchn"/>
    <w:uiPriority w:val="99"/>
    <w:unhideWhenUsed/>
    <w:rsid w:val="00E1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5AC"/>
  </w:style>
  <w:style w:type="character" w:styleId="Hyperlink">
    <w:name w:val="Hyperlink"/>
    <w:basedOn w:val="Absatz-Standardschriftart"/>
    <w:uiPriority w:val="99"/>
    <w:unhideWhenUsed/>
    <w:rsid w:val="00035CF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1F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3807B9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5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145A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145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5AC"/>
  </w:style>
  <w:style w:type="paragraph" w:styleId="Fuzeile">
    <w:name w:val="footer"/>
    <w:basedOn w:val="Standard"/>
    <w:link w:val="FuzeileZchn"/>
    <w:uiPriority w:val="99"/>
    <w:unhideWhenUsed/>
    <w:rsid w:val="00E1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5AC"/>
  </w:style>
  <w:style w:type="character" w:styleId="Hyperlink">
    <w:name w:val="Hyperlink"/>
    <w:basedOn w:val="Absatz-Standardschriftart"/>
    <w:uiPriority w:val="99"/>
    <w:unhideWhenUsed/>
    <w:rsid w:val="00035CF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1F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3807B9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335E-BDB6-420D-B698-8845CC28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Lippetalschule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Doro-Alltag</dc:creator>
  <cp:lastModifiedBy>Helga HB. Broemse</cp:lastModifiedBy>
  <cp:revision>2</cp:revision>
  <cp:lastPrinted>2017-11-08T11:20:00Z</cp:lastPrinted>
  <dcterms:created xsi:type="dcterms:W3CDTF">2017-11-08T11:26:00Z</dcterms:created>
  <dcterms:modified xsi:type="dcterms:W3CDTF">2017-11-08T11:26:00Z</dcterms:modified>
</cp:coreProperties>
</file>